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F92FF" w14:textId="77777777" w:rsidR="00FC4B2B" w:rsidRPr="00A92CA7" w:rsidRDefault="00FC4B2B" w:rsidP="00FC4B2B">
      <w:pPr>
        <w:rPr>
          <w:sz w:val="20"/>
          <w:szCs w:val="20"/>
          <w:lang w:val="fr-FR"/>
        </w:rPr>
      </w:pPr>
    </w:p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3240"/>
        <w:gridCol w:w="3240"/>
        <w:gridCol w:w="6480"/>
        <w:gridCol w:w="3240"/>
        <w:gridCol w:w="3240"/>
      </w:tblGrid>
      <w:tr w:rsidR="00014014" w:rsidRPr="002D6A1D" w14:paraId="556237B7" w14:textId="77777777" w:rsidTr="007C75CE">
        <w:trPr>
          <w:trHeight w:val="357"/>
        </w:trPr>
        <w:tc>
          <w:tcPr>
            <w:tcW w:w="6480" w:type="dxa"/>
            <w:gridSpan w:val="2"/>
            <w:shd w:val="clear" w:color="auto" w:fill="92D050"/>
          </w:tcPr>
          <w:p w14:paraId="70B46D9E" w14:textId="77777777" w:rsidR="00014014" w:rsidRDefault="00014014" w:rsidP="007C75C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Une citoyenneté engagée</w:t>
            </w:r>
          </w:p>
          <w:p w14:paraId="54DE4301" w14:textId="5D5DE2AB" w:rsidR="00014014" w:rsidRDefault="00014014" w:rsidP="007C75CE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4"/>
                <w:szCs w:val="28"/>
                <w:lang w:val="fr-FR"/>
              </w:rPr>
              <w:t>(</w:t>
            </w:r>
            <w:proofErr w:type="gramStart"/>
            <w:r>
              <w:rPr>
                <w:sz w:val="24"/>
                <w:szCs w:val="28"/>
                <w:lang w:val="fr-FR"/>
              </w:rPr>
              <w:t>p.</w:t>
            </w:r>
            <w:proofErr w:type="gramEnd"/>
            <w:r w:rsidRPr="002B1C08">
              <w:rPr>
                <w:sz w:val="24"/>
                <w:szCs w:val="28"/>
                <w:lang w:val="fr-FR"/>
              </w:rPr>
              <w:t xml:space="preserve"> </w:t>
            </w:r>
            <w:r w:rsidR="006976AC">
              <w:rPr>
                <w:sz w:val="24"/>
                <w:szCs w:val="28"/>
                <w:lang w:val="fr-FR"/>
              </w:rPr>
              <w:t>1-31</w:t>
            </w:r>
            <w:r>
              <w:rPr>
                <w:sz w:val="24"/>
                <w:szCs w:val="28"/>
                <w:lang w:val="fr-FR"/>
              </w:rPr>
              <w:t>)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14:paraId="6DBD59E6" w14:textId="1A5F493B" w:rsidR="00014014" w:rsidRDefault="00585E99" w:rsidP="007C75C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014014" w:rsidRPr="006D171D">
              <w:rPr>
                <w:lang w:val="fr-FR"/>
              </w:rPr>
              <w:t xml:space="preserve">es citoyens engagés remettent en question, examinent de manière critique, soutiennent et défendent les droits et responsabilités. </w:t>
            </w:r>
          </w:p>
          <w:p w14:paraId="142EB2E9" w14:textId="77777777" w:rsidR="00014014" w:rsidRPr="006D171D" w:rsidRDefault="00014014" w:rsidP="007C75CE">
            <w:pPr>
              <w:jc w:val="center"/>
              <w:rPr>
                <w:lang w:val="fr-FR"/>
              </w:rPr>
            </w:pPr>
            <w:r w:rsidRPr="006D171D">
              <w:rPr>
                <w:lang w:val="fr-FR"/>
              </w:rPr>
              <w:t>Ils cherchent à comprendre les problèmes et les mesures à prendre nécessaires pour mener à la justice sociale</w:t>
            </w:r>
            <w:r w:rsidRPr="006D171D">
              <w:rPr>
                <w:i/>
                <w:lang w:val="fr-FR"/>
              </w:rPr>
              <w:t>.</w:t>
            </w:r>
          </w:p>
        </w:tc>
        <w:tc>
          <w:tcPr>
            <w:tcW w:w="6480" w:type="dxa"/>
            <w:shd w:val="clear" w:color="auto" w:fill="92D050"/>
          </w:tcPr>
          <w:p w14:paraId="5E924CEA" w14:textId="5088ABE7" w:rsidR="00014014" w:rsidRDefault="00014014" w:rsidP="007C75C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Des citoyens qui apprennent tout au long de leur vie </w:t>
            </w:r>
            <w:r>
              <w:rPr>
                <w:sz w:val="24"/>
                <w:szCs w:val="28"/>
                <w:lang w:val="fr-FR"/>
              </w:rPr>
              <w:t>(p</w:t>
            </w:r>
            <w:r w:rsidRPr="005E4996">
              <w:rPr>
                <w:sz w:val="24"/>
                <w:szCs w:val="28"/>
                <w:lang w:val="fr-FR"/>
              </w:rPr>
              <w:t xml:space="preserve">. </w:t>
            </w:r>
            <w:r>
              <w:rPr>
                <w:sz w:val="24"/>
                <w:szCs w:val="28"/>
                <w:lang w:val="fr-FR"/>
              </w:rPr>
              <w:t>32</w:t>
            </w:r>
            <w:r w:rsidRPr="005E4996">
              <w:rPr>
                <w:sz w:val="24"/>
                <w:szCs w:val="28"/>
                <w:lang w:val="fr-FR"/>
              </w:rPr>
              <w:t>-5</w:t>
            </w:r>
            <w:r>
              <w:rPr>
                <w:sz w:val="24"/>
                <w:szCs w:val="28"/>
                <w:lang w:val="fr-FR"/>
              </w:rPr>
              <w:t>9</w:t>
            </w:r>
            <w:r w:rsidRPr="005E4996">
              <w:rPr>
                <w:sz w:val="24"/>
                <w:szCs w:val="28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2D9D96A8" w14:textId="2E6637E6" w:rsidR="00014014" w:rsidRPr="006D171D" w:rsidRDefault="00585E99" w:rsidP="007C75C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014014">
              <w:rPr>
                <w:lang w:val="fr-FR"/>
              </w:rPr>
              <w:t xml:space="preserve">es citoyens qui apprennent tout au long de leur vie </w:t>
            </w:r>
            <w:r w:rsidR="00014014" w:rsidRPr="006D171D">
              <w:rPr>
                <w:lang w:val="fr-FR"/>
              </w:rPr>
              <w:t>acquièrent des habiletés de raisonnement critique, envisagent d’autres perspectives que les leurs et analysent les conséquences de leurs décisions.</w:t>
            </w:r>
          </w:p>
        </w:tc>
        <w:tc>
          <w:tcPr>
            <w:tcW w:w="6480" w:type="dxa"/>
            <w:gridSpan w:val="2"/>
            <w:shd w:val="clear" w:color="auto" w:fill="92D050"/>
          </w:tcPr>
          <w:p w14:paraId="11A98938" w14:textId="77777777" w:rsidR="00014014" w:rsidRDefault="00014014" w:rsidP="007C75C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 sens de soi, de ses racines et de sa communauté</w:t>
            </w:r>
            <w:r>
              <w:rPr>
                <w:sz w:val="20"/>
                <w:szCs w:val="20"/>
                <w:lang w:val="fr-FR"/>
              </w:rPr>
              <w:t xml:space="preserve">  </w:t>
            </w:r>
          </w:p>
          <w:p w14:paraId="3001E92F" w14:textId="7083A2AA" w:rsidR="00014014" w:rsidRPr="006D171D" w:rsidRDefault="00014014" w:rsidP="007C75CE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(</w:t>
            </w:r>
            <w:proofErr w:type="gramStart"/>
            <w:r>
              <w:rPr>
                <w:sz w:val="24"/>
                <w:szCs w:val="24"/>
                <w:lang w:val="fr-FR"/>
              </w:rPr>
              <w:t>p.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60</w:t>
            </w:r>
            <w:r w:rsidRPr="007D167B">
              <w:rPr>
                <w:sz w:val="24"/>
                <w:szCs w:val="24"/>
                <w:lang w:val="fr-FR"/>
              </w:rPr>
              <w:t>-</w:t>
            </w:r>
            <w:r>
              <w:rPr>
                <w:sz w:val="24"/>
                <w:szCs w:val="24"/>
                <w:lang w:val="fr-FR"/>
              </w:rPr>
              <w:t>88</w:t>
            </w:r>
            <w:r w:rsidRPr="007D167B">
              <w:rPr>
                <w:sz w:val="24"/>
                <w:szCs w:val="24"/>
                <w:lang w:val="fr-FR"/>
              </w:rPr>
              <w:t>)</w:t>
            </w:r>
          </w:p>
          <w:p w14:paraId="545B809F" w14:textId="2365A4CE" w:rsidR="00014014" w:rsidRPr="006D171D" w:rsidRDefault="00585E99" w:rsidP="007C75CE">
            <w:pPr>
              <w:jc w:val="center"/>
              <w:rPr>
                <w:b/>
                <w:i/>
                <w:lang w:val="fr-FR"/>
              </w:rPr>
            </w:pPr>
            <w:r>
              <w:rPr>
                <w:lang w:val="fr-FR"/>
              </w:rPr>
              <w:t>L</w:t>
            </w:r>
            <w:r w:rsidR="00014014">
              <w:rPr>
                <w:lang w:val="fr-FR"/>
              </w:rPr>
              <w:t xml:space="preserve">es citoyens possédant un solide sens d’eux-mêmes, de leurs racines et de leur communauté </w:t>
            </w:r>
            <w:r w:rsidR="00014014" w:rsidRPr="006D171D">
              <w:rPr>
                <w:lang w:val="fr-FR"/>
              </w:rPr>
              <w:t>réfléchissent à leurs décisions et à leurs actions parce qu’elles ont une incidence sur leur monde.</w:t>
            </w:r>
          </w:p>
        </w:tc>
      </w:tr>
      <w:tr w:rsidR="00014014" w:rsidRPr="002D6A1D" w14:paraId="497C82E6" w14:textId="77777777" w:rsidTr="007C75CE">
        <w:tc>
          <w:tcPr>
            <w:tcW w:w="6480" w:type="dxa"/>
            <w:gridSpan w:val="2"/>
          </w:tcPr>
          <w:p w14:paraId="34004D29" w14:textId="4664BA78" w:rsidR="00014014" w:rsidRPr="007938E1" w:rsidRDefault="00014014" w:rsidP="00585E99">
            <w:pPr>
              <w:rPr>
                <w:b/>
                <w:sz w:val="21"/>
                <w:szCs w:val="21"/>
                <w:lang w:val="fr-FR"/>
              </w:rPr>
            </w:pPr>
            <w:r w:rsidRPr="007938E1">
              <w:rPr>
                <w:b/>
                <w:sz w:val="21"/>
                <w:szCs w:val="21"/>
                <w:lang w:val="fr-FR"/>
              </w:rPr>
              <w:t xml:space="preserve">Questions essentielles </w:t>
            </w:r>
            <w:r w:rsidRPr="007938E1">
              <w:rPr>
                <w:sz w:val="21"/>
                <w:szCs w:val="21"/>
                <w:lang w:val="fr-FR"/>
              </w:rPr>
              <w:t>(p.</w:t>
            </w:r>
            <w:r w:rsidR="00585E99">
              <w:rPr>
                <w:sz w:val="21"/>
                <w:szCs w:val="21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>3</w:t>
            </w:r>
            <w:r w:rsidRPr="007938E1">
              <w:rPr>
                <w:sz w:val="21"/>
                <w:szCs w:val="21"/>
                <w:lang w:val="fr-FR"/>
              </w:rPr>
              <w:t>)</w:t>
            </w:r>
          </w:p>
          <w:p w14:paraId="04C7146F" w14:textId="2C585EB5" w:rsidR="00585E99" w:rsidRPr="00585E99" w:rsidRDefault="00585E99" w:rsidP="00585E99">
            <w:pPr>
              <w:numPr>
                <w:ilvl w:val="0"/>
                <w:numId w:val="15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585E99">
              <w:rPr>
                <w:sz w:val="21"/>
                <w:szCs w:val="21"/>
                <w:lang w:val="fr-FR"/>
              </w:rPr>
              <w:t>Comment les gens qui cohabitent s’organisent-</w:t>
            </w:r>
            <w:proofErr w:type="gramStart"/>
            <w:r w:rsidRPr="00585E99">
              <w:rPr>
                <w:sz w:val="21"/>
                <w:szCs w:val="21"/>
                <w:lang w:val="fr-FR"/>
              </w:rPr>
              <w:t>ils?</w:t>
            </w:r>
            <w:proofErr w:type="gramEnd"/>
          </w:p>
          <w:p w14:paraId="6467A76F" w14:textId="5CF23185" w:rsidR="00585E99" w:rsidRPr="00585E99" w:rsidRDefault="00585E99" w:rsidP="00585E99">
            <w:pPr>
              <w:numPr>
                <w:ilvl w:val="0"/>
                <w:numId w:val="15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585E99">
              <w:rPr>
                <w:sz w:val="21"/>
                <w:szCs w:val="21"/>
                <w:lang w:val="fr-FR"/>
              </w:rPr>
              <w:t>Dans quelle mesure les règles sont-elles importantes?</w:t>
            </w:r>
          </w:p>
          <w:p w14:paraId="778F479B" w14:textId="5F7D83CF" w:rsidR="00585E99" w:rsidRPr="00585E99" w:rsidRDefault="00585E99" w:rsidP="00585E99">
            <w:pPr>
              <w:numPr>
                <w:ilvl w:val="0"/>
                <w:numId w:val="15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585E99">
              <w:rPr>
                <w:sz w:val="21"/>
                <w:szCs w:val="21"/>
                <w:lang w:val="fr-FR"/>
              </w:rPr>
              <w:t>Qui surveille les personnes qui établissent les règles?</w:t>
            </w:r>
          </w:p>
          <w:p w14:paraId="29CFF389" w14:textId="77777777" w:rsidR="00585E99" w:rsidRDefault="00585E99" w:rsidP="00585E99">
            <w:pPr>
              <w:numPr>
                <w:ilvl w:val="0"/>
                <w:numId w:val="15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585E99">
              <w:rPr>
                <w:sz w:val="21"/>
                <w:szCs w:val="21"/>
                <w:lang w:val="fr-FR"/>
              </w:rPr>
              <w:t>De quel pouvoir les dirigeants devraient-ils disposer?</w:t>
            </w:r>
            <w:r w:rsidRPr="00585E99">
              <w:rPr>
                <w:lang w:val="fr-CA"/>
              </w:rPr>
              <w:t xml:space="preserve"> </w:t>
            </w:r>
          </w:p>
          <w:p w14:paraId="5931D30F" w14:textId="6119745B" w:rsidR="00585E99" w:rsidRPr="00585E99" w:rsidRDefault="00585E99" w:rsidP="00585E99">
            <w:pPr>
              <w:numPr>
                <w:ilvl w:val="0"/>
                <w:numId w:val="15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585E99">
              <w:rPr>
                <w:sz w:val="21"/>
                <w:szCs w:val="21"/>
                <w:lang w:val="fr-FR"/>
              </w:rPr>
              <w:t>À qui les personnes qui établissent les règles</w:t>
            </w:r>
            <w:r>
              <w:rPr>
                <w:sz w:val="21"/>
                <w:szCs w:val="21"/>
                <w:lang w:val="fr-FR"/>
              </w:rPr>
              <w:t xml:space="preserve"> </w:t>
            </w:r>
            <w:r w:rsidRPr="00585E99">
              <w:rPr>
                <w:sz w:val="21"/>
                <w:szCs w:val="21"/>
                <w:lang w:val="fr-FR"/>
              </w:rPr>
              <w:t>doivent-elles rendre des comptes/envers qui sont-elles responsables?</w:t>
            </w:r>
          </w:p>
          <w:p w14:paraId="677ADAA9" w14:textId="4F494592" w:rsidR="00585E99" w:rsidRPr="00585E99" w:rsidRDefault="00585E99" w:rsidP="00585E99">
            <w:pPr>
              <w:numPr>
                <w:ilvl w:val="0"/>
                <w:numId w:val="15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585E99">
              <w:rPr>
                <w:sz w:val="21"/>
                <w:szCs w:val="21"/>
                <w:lang w:val="fr-FR"/>
              </w:rPr>
              <w:t>Pourquoi les relations découlant des traités sont-elles importantes pour tous les Canadiens?</w:t>
            </w:r>
          </w:p>
          <w:p w14:paraId="09810171" w14:textId="77777777" w:rsidR="00014014" w:rsidRDefault="00585E99" w:rsidP="00585E99">
            <w:pPr>
              <w:numPr>
                <w:ilvl w:val="0"/>
                <w:numId w:val="15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585E99">
              <w:rPr>
                <w:sz w:val="21"/>
                <w:szCs w:val="21"/>
                <w:lang w:val="fr-FR"/>
              </w:rPr>
              <w:t>Quel pourrait être un autre point de vue sur ce sujet (n’importe lequel)?</w:t>
            </w:r>
          </w:p>
          <w:p w14:paraId="1869F124" w14:textId="201CBCBA" w:rsidR="00844559" w:rsidRPr="007938E1" w:rsidRDefault="00844559" w:rsidP="00844559">
            <w:pPr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</w:tcPr>
          <w:p w14:paraId="3354A1A9" w14:textId="700A5786" w:rsidR="00014014" w:rsidRDefault="00014014" w:rsidP="006632A1">
            <w:pPr>
              <w:rPr>
                <w:b/>
                <w:sz w:val="21"/>
                <w:szCs w:val="21"/>
                <w:lang w:val="fr-FR"/>
              </w:rPr>
            </w:pPr>
            <w:r w:rsidRPr="007938E1">
              <w:rPr>
                <w:b/>
                <w:sz w:val="21"/>
                <w:szCs w:val="21"/>
                <w:lang w:val="fr-FR"/>
              </w:rPr>
              <w:t xml:space="preserve">Questions </w:t>
            </w:r>
            <w:r w:rsidRPr="00065A24">
              <w:rPr>
                <w:b/>
                <w:sz w:val="21"/>
                <w:szCs w:val="21"/>
                <w:lang w:val="fr-FR"/>
              </w:rPr>
              <w:t xml:space="preserve">essentielles </w:t>
            </w:r>
            <w:r w:rsidR="006632A1">
              <w:rPr>
                <w:sz w:val="21"/>
                <w:szCs w:val="21"/>
                <w:lang w:val="fr-FR"/>
              </w:rPr>
              <w:t>(p. 34</w:t>
            </w:r>
            <w:r w:rsidRPr="00065A24">
              <w:rPr>
                <w:sz w:val="21"/>
                <w:szCs w:val="21"/>
                <w:lang w:val="fr-FR"/>
              </w:rPr>
              <w:t>)</w:t>
            </w:r>
          </w:p>
          <w:p w14:paraId="795BCB05" w14:textId="77777777" w:rsidR="006632A1" w:rsidRPr="002D3C3D" w:rsidRDefault="006632A1" w:rsidP="006632A1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2D3C3D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Qu’est-ce qui influence les décisions que tu prends?</w:t>
            </w:r>
          </w:p>
          <w:p w14:paraId="4C06E8DD" w14:textId="77777777" w:rsidR="006632A1" w:rsidRDefault="006632A1" w:rsidP="006632A1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2D3C3D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Quelle est la portée des effets de te</w:t>
            </w: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s décisions? </w:t>
            </w:r>
          </w:p>
          <w:p w14:paraId="51887594" w14:textId="68B6E89E" w:rsidR="006632A1" w:rsidRPr="002D3C3D" w:rsidRDefault="006632A1" w:rsidP="006632A1">
            <w:pPr>
              <w:pStyle w:val="Default"/>
              <w:ind w:left="360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(c.-à-d. </w:t>
            </w:r>
            <w:r w:rsidRPr="002D3C3D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communauté, province, nation, monde, univers)</w:t>
            </w:r>
          </w:p>
          <w:p w14:paraId="7B1384DB" w14:textId="77777777" w:rsidR="006632A1" w:rsidRPr="002D3C3D" w:rsidRDefault="006632A1" w:rsidP="006632A1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2D3C3D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Est-ce que tous les problèmes peuvent être résolus de la même façon? Quelles étapes (modèle) suis-tu pour résoudre un problème?</w:t>
            </w:r>
          </w:p>
          <w:p w14:paraId="36DCBA73" w14:textId="77777777" w:rsidR="006632A1" w:rsidRPr="002D3C3D" w:rsidRDefault="006632A1" w:rsidP="006632A1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2D3C3D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Est-ce que tous les problèmes ont une solution?</w:t>
            </w:r>
          </w:p>
          <w:p w14:paraId="4CE98F0A" w14:textId="77777777" w:rsidR="006632A1" w:rsidRPr="002D3C3D" w:rsidRDefault="006632A1" w:rsidP="006632A1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2D3C3D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Comment l’histoire affecte-t-elle les décisions que je prends maintenant?</w:t>
            </w:r>
          </w:p>
          <w:p w14:paraId="20298B15" w14:textId="77777777" w:rsidR="00014014" w:rsidRPr="007938E1" w:rsidRDefault="00014014" w:rsidP="007C75CE">
            <w:pPr>
              <w:pStyle w:val="ListParagraph"/>
              <w:ind w:left="400"/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gridSpan w:val="2"/>
          </w:tcPr>
          <w:p w14:paraId="74C97420" w14:textId="706B0F9C" w:rsidR="00014014" w:rsidRPr="007938E1" w:rsidRDefault="00014014" w:rsidP="00900CE7">
            <w:pPr>
              <w:rPr>
                <w:b/>
                <w:sz w:val="21"/>
                <w:szCs w:val="21"/>
                <w:lang w:val="fr-FR"/>
              </w:rPr>
            </w:pPr>
            <w:r w:rsidRPr="007938E1">
              <w:rPr>
                <w:b/>
                <w:sz w:val="21"/>
                <w:szCs w:val="21"/>
                <w:lang w:val="fr-FR"/>
              </w:rPr>
              <w:t xml:space="preserve">Questions essentielles </w:t>
            </w:r>
            <w:r w:rsidR="00900CE7">
              <w:rPr>
                <w:sz w:val="21"/>
                <w:szCs w:val="21"/>
                <w:lang w:val="fr-FR"/>
              </w:rPr>
              <w:t>(p. 62</w:t>
            </w:r>
            <w:r w:rsidRPr="00B272F4">
              <w:rPr>
                <w:sz w:val="21"/>
                <w:szCs w:val="21"/>
                <w:lang w:val="fr-FR"/>
              </w:rPr>
              <w:t>)</w:t>
            </w:r>
          </w:p>
          <w:p w14:paraId="20D9346E" w14:textId="590E455A" w:rsidR="00900CE7" w:rsidRPr="00900CE7" w:rsidRDefault="00900CE7" w:rsidP="00900CE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900CE7">
              <w:rPr>
                <w:sz w:val="21"/>
                <w:szCs w:val="21"/>
                <w:lang w:val="fr-FR"/>
              </w:rPr>
              <w:t>Quelles sont les règles d’appartenance, comment</w:t>
            </w:r>
            <w:r>
              <w:rPr>
                <w:sz w:val="21"/>
                <w:szCs w:val="21"/>
                <w:lang w:val="fr-FR"/>
              </w:rPr>
              <w:t xml:space="preserve"> </w:t>
            </w:r>
            <w:r w:rsidRPr="00900CE7">
              <w:rPr>
                <w:sz w:val="21"/>
                <w:szCs w:val="21"/>
                <w:lang w:val="fr-FR"/>
              </w:rPr>
              <w:t>sont-elles élaborées et comment les fait-on respecter?</w:t>
            </w:r>
          </w:p>
          <w:p w14:paraId="47BD24D2" w14:textId="5554FD8E" w:rsidR="00900CE7" w:rsidRPr="00900CE7" w:rsidRDefault="00900CE7" w:rsidP="00900CE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900CE7">
              <w:rPr>
                <w:sz w:val="21"/>
                <w:szCs w:val="21"/>
                <w:lang w:val="fr-FR"/>
              </w:rPr>
              <w:t>Comment peux-tu contrôler les effets de tes décisions et de tes actions?</w:t>
            </w:r>
          </w:p>
          <w:p w14:paraId="3E3A635B" w14:textId="0E2955F8" w:rsidR="00900CE7" w:rsidRPr="00900CE7" w:rsidRDefault="00900CE7" w:rsidP="00900CE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900CE7">
              <w:rPr>
                <w:sz w:val="21"/>
                <w:szCs w:val="21"/>
                <w:lang w:val="fr-FR"/>
              </w:rPr>
              <w:t>Comment l’empathie contribue-t-elle à la citoyenneté?</w:t>
            </w:r>
          </w:p>
          <w:p w14:paraId="61027672" w14:textId="68E7ACD4" w:rsidR="00900CE7" w:rsidRPr="00900CE7" w:rsidRDefault="00900CE7" w:rsidP="00900CE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900CE7">
              <w:rPr>
                <w:sz w:val="21"/>
                <w:szCs w:val="21"/>
                <w:lang w:val="fr-FR"/>
              </w:rPr>
              <w:t>Quel pouvo</w:t>
            </w:r>
            <w:r>
              <w:rPr>
                <w:sz w:val="21"/>
                <w:szCs w:val="21"/>
                <w:lang w:val="fr-FR"/>
              </w:rPr>
              <w:t xml:space="preserve">ir l’individu </w:t>
            </w:r>
            <w:proofErr w:type="spellStart"/>
            <w:r>
              <w:rPr>
                <w:sz w:val="21"/>
                <w:szCs w:val="21"/>
                <w:lang w:val="fr-FR"/>
              </w:rPr>
              <w:t>a-</w:t>
            </w:r>
            <w:r w:rsidRPr="00900CE7">
              <w:rPr>
                <w:sz w:val="21"/>
                <w:szCs w:val="21"/>
                <w:lang w:val="fr-FR"/>
              </w:rPr>
              <w:t>t-il</w:t>
            </w:r>
            <w:proofErr w:type="spellEnd"/>
            <w:r w:rsidRPr="00900CE7">
              <w:rPr>
                <w:sz w:val="21"/>
                <w:szCs w:val="21"/>
                <w:lang w:val="fr-FR"/>
              </w:rPr>
              <w:t xml:space="preserve"> de changer les choses dans le monde?</w:t>
            </w:r>
          </w:p>
          <w:p w14:paraId="43059D9E" w14:textId="0656A8FC" w:rsidR="00014014" w:rsidRPr="007938E1" w:rsidRDefault="00900CE7" w:rsidP="00900CE7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900CE7">
              <w:rPr>
                <w:sz w:val="21"/>
                <w:szCs w:val="21"/>
                <w:lang w:val="fr-FR"/>
              </w:rPr>
              <w:t>Quelle responsabilité as-tu de réaliser un équilibre entre tes besoins personnels et ceux de la communauté?</w:t>
            </w:r>
          </w:p>
        </w:tc>
      </w:tr>
      <w:tr w:rsidR="00585E99" w:rsidRPr="002D6A1D" w14:paraId="4EC89FA1" w14:textId="77777777" w:rsidTr="007C75CE">
        <w:tc>
          <w:tcPr>
            <w:tcW w:w="6480" w:type="dxa"/>
            <w:gridSpan w:val="2"/>
          </w:tcPr>
          <w:p w14:paraId="6DDECC6F" w14:textId="44A8E08E" w:rsidR="00585E99" w:rsidRDefault="00B649B3" w:rsidP="00B649B3">
            <w:pPr>
              <w:rPr>
                <w:b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Résultats d’apprentissage et indicateurs de réalisation</w:t>
            </w:r>
          </w:p>
          <w:p w14:paraId="53948590" w14:textId="6A4D89BA" w:rsidR="00B649B3" w:rsidRPr="00F97753" w:rsidRDefault="004C3E29" w:rsidP="00B649B3">
            <w:pPr>
              <w:rPr>
                <w:sz w:val="21"/>
                <w:szCs w:val="21"/>
              </w:rPr>
            </w:pPr>
            <w:r w:rsidRPr="00F97753">
              <w:rPr>
                <w:sz w:val="21"/>
                <w:szCs w:val="21"/>
              </w:rPr>
              <w:t>-</w:t>
            </w:r>
            <w:r w:rsidR="001C2C6E">
              <w:rPr>
                <w:sz w:val="21"/>
                <w:szCs w:val="21"/>
              </w:rPr>
              <w:t xml:space="preserve">Sciences </w:t>
            </w:r>
            <w:proofErr w:type="spellStart"/>
            <w:r w:rsidR="001C2C6E">
              <w:rPr>
                <w:sz w:val="21"/>
                <w:szCs w:val="21"/>
              </w:rPr>
              <w:t>humaines</w:t>
            </w:r>
            <w:proofErr w:type="spellEnd"/>
            <w:r w:rsidR="00D73927">
              <w:rPr>
                <w:sz w:val="21"/>
                <w:szCs w:val="21"/>
              </w:rPr>
              <w:t xml:space="preserve"> </w:t>
            </w:r>
            <w:r w:rsidR="00B649B3" w:rsidRPr="00F97753">
              <w:rPr>
                <w:sz w:val="21"/>
                <w:szCs w:val="21"/>
              </w:rPr>
              <w:t>(p. 3-7)</w:t>
            </w:r>
          </w:p>
          <w:p w14:paraId="77308F5D" w14:textId="31F7E31D" w:rsidR="00B649B3" w:rsidRDefault="00B649B3" w:rsidP="00B649B3">
            <w:pPr>
              <w:rPr>
                <w:sz w:val="21"/>
                <w:szCs w:val="21"/>
              </w:rPr>
            </w:pPr>
            <w:r w:rsidRPr="00B649B3">
              <w:rPr>
                <w:sz w:val="21"/>
                <w:szCs w:val="21"/>
              </w:rPr>
              <w:t>3PA.1</w:t>
            </w:r>
            <w:r w:rsidR="004C3E29">
              <w:rPr>
                <w:sz w:val="21"/>
                <w:szCs w:val="21"/>
              </w:rPr>
              <w:t xml:space="preserve">, </w:t>
            </w:r>
            <w:r w:rsidRPr="00B649B3">
              <w:rPr>
                <w:sz w:val="21"/>
                <w:szCs w:val="21"/>
              </w:rPr>
              <w:t>3</w:t>
            </w:r>
            <w:r w:rsidR="004C3E29">
              <w:rPr>
                <w:sz w:val="21"/>
                <w:szCs w:val="21"/>
              </w:rPr>
              <w:t>PA.</w:t>
            </w:r>
            <w:r w:rsidRPr="00B649B3">
              <w:rPr>
                <w:sz w:val="21"/>
                <w:szCs w:val="21"/>
              </w:rPr>
              <w:t>2, 3IN.1, 3IN.2, 3IN.3</w:t>
            </w:r>
            <w:r>
              <w:rPr>
                <w:sz w:val="21"/>
                <w:szCs w:val="21"/>
              </w:rPr>
              <w:t xml:space="preserve">, </w:t>
            </w:r>
            <w:r w:rsidR="00F97753">
              <w:rPr>
                <w:sz w:val="21"/>
                <w:szCs w:val="21"/>
              </w:rPr>
              <w:t>3</w:t>
            </w:r>
            <w:r w:rsidR="004C3E29">
              <w:rPr>
                <w:sz w:val="21"/>
                <w:szCs w:val="21"/>
              </w:rPr>
              <w:t>LT.1</w:t>
            </w:r>
          </w:p>
          <w:p w14:paraId="1F6A07C2" w14:textId="2429A5D0" w:rsidR="004C3E29" w:rsidRDefault="004C3E29" w:rsidP="00B649B3">
            <w:pPr>
              <w:rPr>
                <w:sz w:val="21"/>
                <w:szCs w:val="21"/>
                <w:lang w:val="fr-CA"/>
              </w:rPr>
            </w:pPr>
            <w:r>
              <w:rPr>
                <w:sz w:val="21"/>
                <w:szCs w:val="21"/>
                <w:lang w:val="fr-CA"/>
              </w:rPr>
              <w:t>-</w:t>
            </w:r>
            <w:r w:rsidR="001C2C6E">
              <w:rPr>
                <w:sz w:val="21"/>
                <w:szCs w:val="21"/>
                <w:lang w:val="fr-CA"/>
              </w:rPr>
              <w:t>Français</w:t>
            </w:r>
            <w:r w:rsidRPr="004C3E29">
              <w:rPr>
                <w:sz w:val="21"/>
                <w:szCs w:val="21"/>
                <w:lang w:val="fr-CA"/>
              </w:rPr>
              <w:t xml:space="preserve"> (p. </w:t>
            </w:r>
            <w:r>
              <w:rPr>
                <w:sz w:val="21"/>
                <w:szCs w:val="21"/>
                <w:lang w:val="fr-CA"/>
              </w:rPr>
              <w:t>8-10)</w:t>
            </w:r>
          </w:p>
          <w:p w14:paraId="5F15955F" w14:textId="4F9AA39C" w:rsidR="004C3E29" w:rsidRPr="00F97753" w:rsidRDefault="00F97753" w:rsidP="00B649B3">
            <w:pPr>
              <w:rPr>
                <w:sz w:val="21"/>
                <w:szCs w:val="21"/>
                <w:lang w:val="fr-CA"/>
              </w:rPr>
            </w:pPr>
            <w:r w:rsidRPr="00F97753">
              <w:rPr>
                <w:sz w:val="21"/>
                <w:szCs w:val="21"/>
                <w:lang w:val="fr-CA"/>
              </w:rPr>
              <w:t>3VC.3, 3CO.2, 3PO.1, 3PO.2, 3</w:t>
            </w:r>
            <w:r w:rsidR="004C3E29" w:rsidRPr="00F97753">
              <w:rPr>
                <w:sz w:val="21"/>
                <w:szCs w:val="21"/>
                <w:lang w:val="fr-CA"/>
              </w:rPr>
              <w:t>PÉ.1</w:t>
            </w:r>
          </w:p>
          <w:p w14:paraId="09B5DB08" w14:textId="0ADDC58D" w:rsidR="004C3E29" w:rsidRDefault="004C3E29" w:rsidP="00B649B3">
            <w:pPr>
              <w:rPr>
                <w:sz w:val="21"/>
                <w:szCs w:val="21"/>
                <w:lang w:val="fr-CA"/>
              </w:rPr>
            </w:pPr>
            <w:r>
              <w:rPr>
                <w:sz w:val="21"/>
                <w:szCs w:val="21"/>
                <w:lang w:val="fr-CA"/>
              </w:rPr>
              <w:t>-</w:t>
            </w:r>
            <w:r w:rsidR="001C2C6E">
              <w:rPr>
                <w:sz w:val="21"/>
                <w:szCs w:val="21"/>
                <w:lang w:val="fr-CA"/>
              </w:rPr>
              <w:t>L’enseignement sur les traités</w:t>
            </w:r>
            <w:r w:rsidRPr="004C3E29">
              <w:rPr>
                <w:sz w:val="21"/>
                <w:szCs w:val="21"/>
                <w:lang w:val="fr-CA"/>
              </w:rPr>
              <w:t xml:space="preserve"> (p. </w:t>
            </w:r>
            <w:r>
              <w:rPr>
                <w:sz w:val="21"/>
                <w:szCs w:val="21"/>
                <w:lang w:val="fr-CA"/>
              </w:rPr>
              <w:t>10)</w:t>
            </w:r>
          </w:p>
          <w:p w14:paraId="19674B55" w14:textId="1F6FE2B9" w:rsidR="004C3E29" w:rsidRDefault="00F97753" w:rsidP="00B649B3">
            <w:pPr>
              <w:rPr>
                <w:sz w:val="21"/>
                <w:szCs w:val="21"/>
                <w:lang w:val="fr-CA"/>
              </w:rPr>
            </w:pPr>
            <w:r>
              <w:rPr>
                <w:sz w:val="21"/>
                <w:szCs w:val="21"/>
                <w:lang w:val="fr-CA"/>
              </w:rPr>
              <w:t>RT</w:t>
            </w:r>
            <w:r w:rsidR="004C3E29">
              <w:rPr>
                <w:sz w:val="21"/>
                <w:szCs w:val="21"/>
                <w:lang w:val="fr-CA"/>
              </w:rPr>
              <w:t>3.1</w:t>
            </w:r>
          </w:p>
          <w:p w14:paraId="0C0318DC" w14:textId="1CB8122D" w:rsidR="00044957" w:rsidRPr="003B2B42" w:rsidRDefault="00044957" w:rsidP="00044957">
            <w:pPr>
              <w:spacing w:before="240"/>
              <w:rPr>
                <w:sz w:val="21"/>
                <w:szCs w:val="21"/>
                <w:lang w:val="fr-FR"/>
              </w:rPr>
            </w:pPr>
            <w:r w:rsidRPr="003B2B42">
              <w:rPr>
                <w:b/>
                <w:bCs/>
                <w:sz w:val="21"/>
                <w:szCs w:val="21"/>
                <w:lang w:val="fr-FR"/>
              </w:rPr>
              <w:t>Liens avec les autres matières</w:t>
            </w:r>
            <w:r w:rsidRPr="003B2B42">
              <w:rPr>
                <w:sz w:val="23"/>
                <w:szCs w:val="23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>(p. 31</w:t>
            </w:r>
            <w:r w:rsidRPr="003B2B42">
              <w:rPr>
                <w:sz w:val="21"/>
                <w:szCs w:val="21"/>
                <w:lang w:val="fr-FR"/>
              </w:rPr>
              <w:t>)</w:t>
            </w:r>
          </w:p>
          <w:p w14:paraId="0005486A" w14:textId="2AC1B31A" w:rsidR="00044957" w:rsidRPr="00044957" w:rsidRDefault="00044957" w:rsidP="00B649B3">
            <w:pPr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</w:tcPr>
          <w:p w14:paraId="2801F169" w14:textId="77777777" w:rsidR="006632A1" w:rsidRDefault="006632A1" w:rsidP="006632A1">
            <w:pPr>
              <w:rPr>
                <w:b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Résultats d’apprentissage et indicateurs de réalisation</w:t>
            </w:r>
          </w:p>
          <w:p w14:paraId="6D971EC9" w14:textId="6449A162" w:rsidR="006632A1" w:rsidRPr="00E77A62" w:rsidRDefault="001C2C6E" w:rsidP="006632A1">
            <w:pPr>
              <w:rPr>
                <w:sz w:val="21"/>
                <w:szCs w:val="21"/>
                <w:lang w:val="fr-CA"/>
              </w:rPr>
            </w:pPr>
            <w:r>
              <w:rPr>
                <w:sz w:val="21"/>
                <w:szCs w:val="21"/>
                <w:lang w:val="fr-CA"/>
              </w:rPr>
              <w:t>-Sciences humaines</w:t>
            </w:r>
            <w:r w:rsidR="00BC59E8" w:rsidRPr="00E77A62">
              <w:rPr>
                <w:sz w:val="21"/>
                <w:szCs w:val="21"/>
                <w:lang w:val="fr-CA"/>
              </w:rPr>
              <w:t xml:space="preserve"> (p. 34-36</w:t>
            </w:r>
            <w:r w:rsidR="006632A1" w:rsidRPr="00E77A62">
              <w:rPr>
                <w:sz w:val="21"/>
                <w:szCs w:val="21"/>
                <w:lang w:val="fr-CA"/>
              </w:rPr>
              <w:t>)</w:t>
            </w:r>
          </w:p>
          <w:p w14:paraId="5984F676" w14:textId="5E279843" w:rsidR="006632A1" w:rsidRPr="00E77A62" w:rsidRDefault="00F97753" w:rsidP="006632A1">
            <w:pPr>
              <w:rPr>
                <w:sz w:val="21"/>
                <w:szCs w:val="21"/>
                <w:lang w:val="fr-CA"/>
              </w:rPr>
            </w:pPr>
            <w:r>
              <w:rPr>
                <w:sz w:val="21"/>
                <w:szCs w:val="21"/>
                <w:lang w:val="fr-CA"/>
              </w:rPr>
              <w:t>3</w:t>
            </w:r>
            <w:r w:rsidR="006632A1" w:rsidRPr="00E77A62">
              <w:rPr>
                <w:sz w:val="21"/>
                <w:szCs w:val="21"/>
                <w:lang w:val="fr-CA"/>
              </w:rPr>
              <w:t>PA.1</w:t>
            </w:r>
            <w:r>
              <w:rPr>
                <w:sz w:val="21"/>
                <w:szCs w:val="21"/>
                <w:lang w:val="fr-CA"/>
              </w:rPr>
              <w:t>, 3</w:t>
            </w:r>
            <w:r w:rsidR="00BC59E8" w:rsidRPr="00E77A62">
              <w:rPr>
                <w:sz w:val="21"/>
                <w:szCs w:val="21"/>
                <w:lang w:val="fr-CA"/>
              </w:rPr>
              <w:t>RE.1</w:t>
            </w:r>
          </w:p>
          <w:p w14:paraId="0772E06F" w14:textId="77777777" w:rsidR="00F97753" w:rsidRDefault="00F97753" w:rsidP="006632A1">
            <w:pPr>
              <w:spacing w:before="240"/>
              <w:rPr>
                <w:b/>
                <w:bCs/>
                <w:sz w:val="21"/>
                <w:szCs w:val="21"/>
                <w:lang w:val="fr-FR"/>
              </w:rPr>
            </w:pPr>
          </w:p>
          <w:p w14:paraId="1967BB1C" w14:textId="77777777" w:rsidR="00F97753" w:rsidRDefault="00F97753" w:rsidP="006632A1">
            <w:pPr>
              <w:spacing w:before="240"/>
              <w:rPr>
                <w:b/>
                <w:bCs/>
                <w:sz w:val="21"/>
                <w:szCs w:val="21"/>
                <w:lang w:val="fr-FR"/>
              </w:rPr>
            </w:pPr>
          </w:p>
          <w:p w14:paraId="49A8B8D0" w14:textId="5D18BF17" w:rsidR="006632A1" w:rsidRPr="003B2B42" w:rsidRDefault="006632A1" w:rsidP="006632A1">
            <w:pPr>
              <w:spacing w:before="240"/>
              <w:rPr>
                <w:sz w:val="21"/>
                <w:szCs w:val="21"/>
                <w:lang w:val="fr-FR"/>
              </w:rPr>
            </w:pPr>
            <w:r w:rsidRPr="003B2B42">
              <w:rPr>
                <w:b/>
                <w:bCs/>
                <w:sz w:val="21"/>
                <w:szCs w:val="21"/>
                <w:lang w:val="fr-FR"/>
              </w:rPr>
              <w:t xml:space="preserve">Liens avec </w:t>
            </w:r>
            <w:r w:rsidR="00E77A62">
              <w:rPr>
                <w:b/>
                <w:bCs/>
                <w:sz w:val="21"/>
                <w:szCs w:val="21"/>
                <w:lang w:val="fr-FR"/>
              </w:rPr>
              <w:t>l’enseignement des traités</w:t>
            </w:r>
            <w:r w:rsidRPr="003B2B42">
              <w:rPr>
                <w:sz w:val="23"/>
                <w:szCs w:val="23"/>
                <w:lang w:val="fr-FR"/>
              </w:rPr>
              <w:t xml:space="preserve"> </w:t>
            </w:r>
            <w:r w:rsidR="00E77A62">
              <w:rPr>
                <w:sz w:val="21"/>
                <w:szCs w:val="21"/>
                <w:lang w:val="fr-FR"/>
              </w:rPr>
              <w:t>(p. 58</w:t>
            </w:r>
            <w:r w:rsidRPr="003B2B42">
              <w:rPr>
                <w:sz w:val="21"/>
                <w:szCs w:val="21"/>
                <w:lang w:val="fr-FR"/>
              </w:rPr>
              <w:t>)</w:t>
            </w:r>
          </w:p>
          <w:p w14:paraId="65B7A807" w14:textId="77777777" w:rsidR="00585E99" w:rsidRPr="006632A1" w:rsidRDefault="00585E99" w:rsidP="006632A1">
            <w:pPr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gridSpan w:val="2"/>
          </w:tcPr>
          <w:p w14:paraId="6886DB84" w14:textId="77777777" w:rsidR="00900CE7" w:rsidRDefault="00900CE7" w:rsidP="00900CE7">
            <w:pPr>
              <w:rPr>
                <w:b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Résultats d’apprentissage et indicateurs de réalisation</w:t>
            </w:r>
          </w:p>
          <w:p w14:paraId="55F25C9B" w14:textId="0FD318C6" w:rsidR="00900CE7" w:rsidRPr="00E77A62" w:rsidRDefault="001C2C6E" w:rsidP="00900CE7">
            <w:pPr>
              <w:rPr>
                <w:sz w:val="21"/>
                <w:szCs w:val="21"/>
                <w:lang w:val="fr-CA"/>
              </w:rPr>
            </w:pPr>
            <w:r>
              <w:rPr>
                <w:sz w:val="21"/>
                <w:szCs w:val="21"/>
                <w:lang w:val="fr-CA"/>
              </w:rPr>
              <w:t>-Sciences humaines</w:t>
            </w:r>
            <w:r w:rsidR="00900CE7">
              <w:rPr>
                <w:sz w:val="21"/>
                <w:szCs w:val="21"/>
                <w:lang w:val="fr-CA"/>
              </w:rPr>
              <w:t xml:space="preserve"> (p. 62-68</w:t>
            </w:r>
            <w:r w:rsidR="00900CE7" w:rsidRPr="00E77A62">
              <w:rPr>
                <w:sz w:val="21"/>
                <w:szCs w:val="21"/>
                <w:lang w:val="fr-CA"/>
              </w:rPr>
              <w:t>)</w:t>
            </w:r>
          </w:p>
          <w:p w14:paraId="29DAE675" w14:textId="1AAC5BDD" w:rsidR="00585E99" w:rsidRPr="00844559" w:rsidRDefault="00F97753" w:rsidP="00900CE7">
            <w:pPr>
              <w:rPr>
                <w:sz w:val="21"/>
                <w:szCs w:val="21"/>
                <w:lang w:val="fr-CA"/>
              </w:rPr>
            </w:pPr>
            <w:r w:rsidRPr="00844559">
              <w:rPr>
                <w:sz w:val="21"/>
                <w:szCs w:val="21"/>
                <w:lang w:val="fr-CA"/>
              </w:rPr>
              <w:t>3RE.1, 3RE.2, 3</w:t>
            </w:r>
            <w:r w:rsidR="00900CE7" w:rsidRPr="00844559">
              <w:rPr>
                <w:sz w:val="21"/>
                <w:szCs w:val="21"/>
                <w:lang w:val="fr-CA"/>
              </w:rPr>
              <w:t>IN.1, 3</w:t>
            </w:r>
            <w:r w:rsidR="007019B2" w:rsidRPr="00844559">
              <w:rPr>
                <w:sz w:val="21"/>
                <w:szCs w:val="21"/>
                <w:lang w:val="fr-CA"/>
              </w:rPr>
              <w:t>IN.2, 3LT.1, 3LT.2, 3LT.3, 3PA.1, 3PA.2</w:t>
            </w:r>
          </w:p>
          <w:p w14:paraId="4DC7D8AA" w14:textId="1AEFC946" w:rsidR="007019B2" w:rsidRDefault="007019B2" w:rsidP="007019B2">
            <w:pPr>
              <w:rPr>
                <w:sz w:val="21"/>
                <w:szCs w:val="21"/>
                <w:lang w:val="fr-CA"/>
              </w:rPr>
            </w:pPr>
            <w:r>
              <w:rPr>
                <w:sz w:val="21"/>
                <w:szCs w:val="21"/>
                <w:lang w:val="fr-CA"/>
              </w:rPr>
              <w:t>-</w:t>
            </w:r>
            <w:r w:rsidR="001C2C6E">
              <w:rPr>
                <w:sz w:val="21"/>
                <w:szCs w:val="21"/>
                <w:lang w:val="fr-CA"/>
              </w:rPr>
              <w:t>Français</w:t>
            </w:r>
            <w:r w:rsidRPr="004C3E29">
              <w:rPr>
                <w:sz w:val="21"/>
                <w:szCs w:val="21"/>
                <w:lang w:val="fr-CA"/>
              </w:rPr>
              <w:t xml:space="preserve"> (p. </w:t>
            </w:r>
            <w:r>
              <w:rPr>
                <w:sz w:val="21"/>
                <w:szCs w:val="21"/>
                <w:lang w:val="fr-CA"/>
              </w:rPr>
              <w:t>68-70)</w:t>
            </w:r>
          </w:p>
          <w:p w14:paraId="06CFDA83" w14:textId="2286502F" w:rsidR="007019B2" w:rsidRPr="007019B2" w:rsidRDefault="00F97753" w:rsidP="007019B2">
            <w:pPr>
              <w:rPr>
                <w:sz w:val="21"/>
                <w:szCs w:val="21"/>
                <w:lang w:val="fr-CA"/>
              </w:rPr>
            </w:pPr>
            <w:r>
              <w:rPr>
                <w:sz w:val="21"/>
                <w:szCs w:val="21"/>
                <w:lang w:val="fr-CA"/>
              </w:rPr>
              <w:t>3VC.3, 3CO.2, 3PO.1, 3PO.2, 3</w:t>
            </w:r>
            <w:r w:rsidR="007019B2" w:rsidRPr="007019B2">
              <w:rPr>
                <w:sz w:val="21"/>
                <w:szCs w:val="21"/>
                <w:lang w:val="fr-CA"/>
              </w:rPr>
              <w:t>PÉ.1</w:t>
            </w:r>
            <w:r>
              <w:rPr>
                <w:sz w:val="21"/>
                <w:szCs w:val="21"/>
                <w:lang w:val="fr-CA"/>
              </w:rPr>
              <w:t>, 3</w:t>
            </w:r>
            <w:r w:rsidR="007019B2">
              <w:rPr>
                <w:sz w:val="21"/>
                <w:szCs w:val="21"/>
                <w:lang w:val="fr-CA"/>
              </w:rPr>
              <w:t>PÉ.2</w:t>
            </w:r>
          </w:p>
          <w:p w14:paraId="35E2938E" w14:textId="77777777" w:rsidR="00F97753" w:rsidRDefault="00F97753" w:rsidP="007A6C2C">
            <w:pPr>
              <w:spacing w:before="240"/>
              <w:rPr>
                <w:b/>
                <w:bCs/>
                <w:sz w:val="21"/>
                <w:szCs w:val="21"/>
                <w:lang w:val="fr-FR"/>
              </w:rPr>
            </w:pPr>
          </w:p>
          <w:p w14:paraId="7E677B49" w14:textId="5BC791F9" w:rsidR="007A6C2C" w:rsidRPr="003B2B42" w:rsidRDefault="007A6C2C" w:rsidP="007A6C2C">
            <w:pPr>
              <w:spacing w:before="240"/>
              <w:rPr>
                <w:sz w:val="21"/>
                <w:szCs w:val="21"/>
                <w:lang w:val="fr-FR"/>
              </w:rPr>
            </w:pPr>
            <w:r w:rsidRPr="003B2B42">
              <w:rPr>
                <w:b/>
                <w:bCs/>
                <w:sz w:val="21"/>
                <w:szCs w:val="21"/>
                <w:lang w:val="fr-FR"/>
              </w:rPr>
              <w:t>Liens avec les autres matières</w:t>
            </w:r>
            <w:r w:rsidRPr="003B2B42">
              <w:rPr>
                <w:sz w:val="23"/>
                <w:szCs w:val="23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>(p. 88</w:t>
            </w:r>
            <w:r w:rsidRPr="003B2B42">
              <w:rPr>
                <w:sz w:val="21"/>
                <w:szCs w:val="21"/>
                <w:lang w:val="fr-FR"/>
              </w:rPr>
              <w:t>)</w:t>
            </w:r>
          </w:p>
          <w:p w14:paraId="51B6041D" w14:textId="6E0AA7F9" w:rsidR="007019B2" w:rsidRPr="007A6C2C" w:rsidRDefault="007019B2" w:rsidP="00900CE7">
            <w:pPr>
              <w:rPr>
                <w:sz w:val="21"/>
                <w:szCs w:val="21"/>
                <w:lang w:val="fr-FR"/>
              </w:rPr>
            </w:pPr>
          </w:p>
        </w:tc>
      </w:tr>
      <w:tr w:rsidR="00844559" w:rsidRPr="00585E99" w14:paraId="642766FE" w14:textId="77777777" w:rsidTr="001850B0">
        <w:tc>
          <w:tcPr>
            <w:tcW w:w="3240" w:type="dxa"/>
          </w:tcPr>
          <w:p w14:paraId="48B69CDA" w14:textId="7D50815D" w:rsidR="00844559" w:rsidRDefault="00844559" w:rsidP="00C27F71">
            <w:pPr>
              <w:rPr>
                <w:b/>
                <w:sz w:val="21"/>
                <w:szCs w:val="21"/>
                <w:lang w:val="fr-FR"/>
              </w:rPr>
            </w:pPr>
            <w:r w:rsidRPr="007938E1">
              <w:rPr>
                <w:b/>
                <w:sz w:val="21"/>
                <w:szCs w:val="21"/>
                <w:lang w:val="fr-FR"/>
              </w:rPr>
              <w:t xml:space="preserve">Vocabulaire </w:t>
            </w:r>
            <w:r>
              <w:rPr>
                <w:sz w:val="21"/>
                <w:szCs w:val="21"/>
                <w:lang w:val="fr-FR"/>
              </w:rPr>
              <w:t>(p. 12</w:t>
            </w:r>
            <w:r w:rsidRPr="007938E1">
              <w:rPr>
                <w:sz w:val="21"/>
                <w:szCs w:val="21"/>
                <w:lang w:val="fr-FR"/>
              </w:rPr>
              <w:t>)</w:t>
            </w:r>
          </w:p>
          <w:p w14:paraId="49B21657" w14:textId="1016127F" w:rsidR="00844559" w:rsidRPr="00756F3E" w:rsidRDefault="00844559" w:rsidP="00756F3E">
            <w:pPr>
              <w:pStyle w:val="ListParagraph"/>
              <w:numPr>
                <w:ilvl w:val="0"/>
                <w:numId w:val="16"/>
              </w:numPr>
              <w:ind w:left="360"/>
              <w:rPr>
                <w:sz w:val="21"/>
                <w:szCs w:val="21"/>
                <w:lang w:val="fr-FR"/>
              </w:rPr>
            </w:pPr>
            <w:r w:rsidRPr="00756F3E">
              <w:rPr>
                <w:sz w:val="21"/>
                <w:szCs w:val="21"/>
                <w:lang w:val="fr-FR"/>
              </w:rPr>
              <w:t>Point de vue</w:t>
            </w:r>
          </w:p>
          <w:p w14:paraId="500FF53A" w14:textId="1D1E4D1B" w:rsidR="00844559" w:rsidRPr="00756F3E" w:rsidRDefault="00844559" w:rsidP="00756F3E">
            <w:pPr>
              <w:pStyle w:val="ListParagraph"/>
              <w:numPr>
                <w:ilvl w:val="0"/>
                <w:numId w:val="16"/>
              </w:numPr>
              <w:ind w:left="360"/>
              <w:rPr>
                <w:sz w:val="21"/>
                <w:szCs w:val="21"/>
                <w:lang w:val="fr-FR"/>
              </w:rPr>
            </w:pPr>
            <w:r w:rsidRPr="00756F3E">
              <w:rPr>
                <w:sz w:val="21"/>
                <w:szCs w:val="21"/>
                <w:lang w:val="fr-FR"/>
              </w:rPr>
              <w:t>Défense des intérêts</w:t>
            </w:r>
          </w:p>
          <w:p w14:paraId="6E131750" w14:textId="77777777" w:rsidR="00844559" w:rsidRPr="00756F3E" w:rsidRDefault="00844559" w:rsidP="00756F3E">
            <w:pPr>
              <w:pStyle w:val="ListParagraph"/>
              <w:numPr>
                <w:ilvl w:val="0"/>
                <w:numId w:val="16"/>
              </w:numPr>
              <w:ind w:left="360"/>
              <w:rPr>
                <w:sz w:val="21"/>
                <w:szCs w:val="21"/>
                <w:lang w:val="fr-FR"/>
              </w:rPr>
            </w:pPr>
            <w:r w:rsidRPr="00756F3E">
              <w:rPr>
                <w:sz w:val="21"/>
                <w:szCs w:val="21"/>
                <w:lang w:val="fr-FR"/>
              </w:rPr>
              <w:t>Diversité</w:t>
            </w:r>
          </w:p>
        </w:tc>
        <w:tc>
          <w:tcPr>
            <w:tcW w:w="3240" w:type="dxa"/>
          </w:tcPr>
          <w:p w14:paraId="1268EC85" w14:textId="42F9392C" w:rsidR="00844559" w:rsidRPr="00756F3E" w:rsidRDefault="00844559" w:rsidP="00756F3E">
            <w:pPr>
              <w:pStyle w:val="ListParagraph"/>
              <w:numPr>
                <w:ilvl w:val="0"/>
                <w:numId w:val="16"/>
              </w:numPr>
              <w:ind w:left="360"/>
              <w:rPr>
                <w:sz w:val="21"/>
                <w:szCs w:val="21"/>
                <w:lang w:val="fr-FR"/>
              </w:rPr>
            </w:pPr>
            <w:r w:rsidRPr="00756F3E">
              <w:rPr>
                <w:sz w:val="21"/>
                <w:szCs w:val="21"/>
                <w:lang w:val="fr-FR"/>
              </w:rPr>
              <w:t>Opinion</w:t>
            </w:r>
          </w:p>
          <w:p w14:paraId="5E46685B" w14:textId="1FF8030D" w:rsidR="00844559" w:rsidRPr="00756F3E" w:rsidRDefault="00844559" w:rsidP="00756F3E">
            <w:pPr>
              <w:pStyle w:val="ListParagraph"/>
              <w:numPr>
                <w:ilvl w:val="0"/>
                <w:numId w:val="16"/>
              </w:numPr>
              <w:ind w:left="360"/>
              <w:rPr>
                <w:sz w:val="21"/>
                <w:szCs w:val="21"/>
                <w:lang w:val="fr-FR"/>
              </w:rPr>
            </w:pPr>
            <w:r w:rsidRPr="00756F3E">
              <w:rPr>
                <w:sz w:val="21"/>
                <w:szCs w:val="21"/>
                <w:lang w:val="fr-FR"/>
              </w:rPr>
              <w:t>Culture</w:t>
            </w:r>
          </w:p>
          <w:p w14:paraId="4E1E542F" w14:textId="2FD6BF7E" w:rsidR="00844559" w:rsidRPr="00756F3E" w:rsidRDefault="00844559" w:rsidP="00756F3E">
            <w:pPr>
              <w:pStyle w:val="ListParagraph"/>
              <w:numPr>
                <w:ilvl w:val="0"/>
                <w:numId w:val="16"/>
              </w:numPr>
              <w:ind w:left="360"/>
              <w:rPr>
                <w:sz w:val="21"/>
                <w:szCs w:val="21"/>
                <w:lang w:val="fr-FR"/>
              </w:rPr>
            </w:pPr>
            <w:r w:rsidRPr="00756F3E">
              <w:rPr>
                <w:sz w:val="21"/>
                <w:szCs w:val="21"/>
                <w:lang w:val="fr-FR"/>
              </w:rPr>
              <w:t>Environnement</w:t>
            </w:r>
          </w:p>
          <w:p w14:paraId="0EF5C422" w14:textId="3E226D96" w:rsidR="00844559" w:rsidRPr="006976AC" w:rsidRDefault="00844559" w:rsidP="006976AC">
            <w:pPr>
              <w:pStyle w:val="ListParagraph"/>
              <w:numPr>
                <w:ilvl w:val="0"/>
                <w:numId w:val="16"/>
              </w:numPr>
              <w:ind w:left="360"/>
              <w:rPr>
                <w:sz w:val="21"/>
                <w:szCs w:val="21"/>
                <w:lang w:val="fr-FR"/>
              </w:rPr>
            </w:pPr>
            <w:r w:rsidRPr="00756F3E">
              <w:rPr>
                <w:sz w:val="21"/>
                <w:szCs w:val="21"/>
                <w:lang w:val="fr-FR"/>
              </w:rPr>
              <w:t>Paraphrase</w:t>
            </w:r>
          </w:p>
        </w:tc>
        <w:tc>
          <w:tcPr>
            <w:tcW w:w="6480" w:type="dxa"/>
          </w:tcPr>
          <w:p w14:paraId="057212B7" w14:textId="7A4DE114" w:rsidR="00844559" w:rsidRPr="00A501EE" w:rsidRDefault="00844559" w:rsidP="00BC59E8">
            <w:pPr>
              <w:rPr>
                <w:b/>
                <w:sz w:val="21"/>
                <w:szCs w:val="21"/>
                <w:lang w:val="fr-FR"/>
              </w:rPr>
            </w:pPr>
            <w:r w:rsidRPr="00A501EE">
              <w:rPr>
                <w:b/>
                <w:sz w:val="21"/>
                <w:szCs w:val="21"/>
                <w:lang w:val="fr-FR"/>
              </w:rPr>
              <w:t xml:space="preserve">Vocabulaire </w:t>
            </w:r>
            <w:r w:rsidRPr="00A501EE">
              <w:rPr>
                <w:sz w:val="21"/>
                <w:szCs w:val="21"/>
                <w:lang w:val="fr-FR"/>
              </w:rPr>
              <w:t xml:space="preserve">(p. </w:t>
            </w:r>
            <w:r>
              <w:rPr>
                <w:sz w:val="21"/>
                <w:szCs w:val="21"/>
                <w:lang w:val="fr-FR"/>
              </w:rPr>
              <w:t>38-39</w:t>
            </w:r>
            <w:r w:rsidRPr="00A501EE">
              <w:rPr>
                <w:sz w:val="21"/>
                <w:szCs w:val="21"/>
                <w:lang w:val="fr-FR"/>
              </w:rPr>
              <w:t>)</w:t>
            </w:r>
          </w:p>
          <w:p w14:paraId="536F6F9B" w14:textId="77777777" w:rsidR="00844559" w:rsidRDefault="00844559" w:rsidP="00BC59E8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Vision du monde</w:t>
            </w:r>
          </w:p>
          <w:p w14:paraId="4C601DB2" w14:textId="77777777" w:rsidR="00844559" w:rsidRDefault="00844559" w:rsidP="00BC59E8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2D3C3D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Gouver</w:t>
            </w: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nement/structure de gouvernance</w:t>
            </w:r>
          </w:p>
          <w:p w14:paraId="4558E5B7" w14:textId="77777777" w:rsidR="00844559" w:rsidRPr="00BC59E8" w:rsidRDefault="00844559" w:rsidP="00BC59E8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en-CA"/>
              </w:rPr>
              <w:t>Leadership</w:t>
            </w:r>
          </w:p>
          <w:p w14:paraId="56B22AC6" w14:textId="3CB2A8FE" w:rsidR="00844559" w:rsidRPr="007A2A07" w:rsidRDefault="00844559" w:rsidP="007A2A07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lang w:val="en-CA"/>
              </w:rPr>
              <w:t>Sortes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en-CA"/>
              </w:rPr>
              <w:t xml:space="preserve"> de leadership :</w:t>
            </w:r>
            <w:r w:rsidRPr="00BC59E8">
              <w:rPr>
                <w:rFonts w:asciiTheme="minorHAnsi" w:hAnsiTheme="minorHAnsi" w:cstheme="minorHAnsi"/>
                <w:sz w:val="21"/>
                <w:szCs w:val="21"/>
                <w:lang w:val="en-CA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en-CA"/>
              </w:rPr>
              <w:t>l</w:t>
            </w:r>
            <w:r w:rsidRPr="007B3F6C">
              <w:rPr>
                <w:rFonts w:asciiTheme="minorHAnsi" w:hAnsiTheme="minorHAnsi" w:cstheme="minorHAnsi"/>
                <w:sz w:val="21"/>
                <w:szCs w:val="21"/>
                <w:lang w:val="en-CA"/>
              </w:rPr>
              <w:t xml:space="preserve">eadership </w:t>
            </w:r>
            <w:proofErr w:type="spellStart"/>
            <w:r w:rsidRPr="007B3F6C">
              <w:rPr>
                <w:rFonts w:asciiTheme="minorHAnsi" w:hAnsiTheme="minorHAnsi" w:cstheme="minorHAnsi"/>
                <w:sz w:val="21"/>
                <w:szCs w:val="21"/>
                <w:lang w:val="en-CA"/>
              </w:rPr>
              <w:t>formel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lang w:val="en-CA"/>
              </w:rPr>
              <w:t xml:space="preserve">,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l</w:t>
            </w:r>
            <w:r w:rsidRPr="007B3F6C">
              <w:rPr>
                <w:rFonts w:asciiTheme="minorHAnsi" w:hAnsiTheme="minorHAnsi" w:cstheme="minorHAnsi"/>
                <w:sz w:val="21"/>
                <w:szCs w:val="21"/>
              </w:rPr>
              <w:t xml:space="preserve">eadership </w:t>
            </w:r>
            <w:proofErr w:type="spellStart"/>
            <w:r w:rsidRPr="007B3F6C">
              <w:rPr>
                <w:rFonts w:asciiTheme="minorHAnsi" w:hAnsiTheme="minorHAnsi" w:cstheme="minorHAnsi"/>
                <w:sz w:val="21"/>
                <w:szCs w:val="21"/>
              </w:rPr>
              <w:t>informel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h</w:t>
            </w:r>
            <w:r w:rsidRPr="007B3F6C">
              <w:rPr>
                <w:rFonts w:asciiTheme="minorHAnsi" w:hAnsiTheme="minorHAnsi" w:cstheme="minorHAnsi"/>
                <w:sz w:val="21"/>
                <w:szCs w:val="21"/>
              </w:rPr>
              <w:t>érité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é</w:t>
            </w:r>
            <w:r w:rsidRPr="007B3F6C">
              <w:rPr>
                <w:rFonts w:asciiTheme="minorHAnsi" w:hAnsiTheme="minorHAnsi" w:cstheme="minorHAnsi"/>
                <w:sz w:val="21"/>
                <w:szCs w:val="21"/>
              </w:rPr>
              <w:t>lu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, c</w:t>
            </w:r>
            <w:proofErr w:type="spellStart"/>
            <w:r w:rsidRPr="007B3F6C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ommunautaire</w:t>
            </w:r>
            <w:proofErr w:type="spellEnd"/>
          </w:p>
        </w:tc>
        <w:tc>
          <w:tcPr>
            <w:tcW w:w="3240" w:type="dxa"/>
          </w:tcPr>
          <w:p w14:paraId="0C1FCDD7" w14:textId="3B1AC6DC" w:rsidR="00844559" w:rsidRPr="00AA2324" w:rsidRDefault="00844559" w:rsidP="006C3084">
            <w:pPr>
              <w:rPr>
                <w:b/>
                <w:sz w:val="21"/>
                <w:szCs w:val="21"/>
                <w:lang w:val="fr-FR"/>
              </w:rPr>
            </w:pPr>
            <w:r w:rsidRPr="00AA2324">
              <w:rPr>
                <w:b/>
                <w:sz w:val="21"/>
                <w:szCs w:val="21"/>
                <w:lang w:val="fr-FR"/>
              </w:rPr>
              <w:t xml:space="preserve">Vocabulaire </w:t>
            </w:r>
            <w:r>
              <w:rPr>
                <w:sz w:val="21"/>
                <w:szCs w:val="21"/>
                <w:lang w:val="fr-FR"/>
              </w:rPr>
              <w:t>(p. 72</w:t>
            </w:r>
            <w:r w:rsidRPr="00AA2324">
              <w:rPr>
                <w:sz w:val="21"/>
                <w:szCs w:val="21"/>
                <w:lang w:val="fr-FR"/>
              </w:rPr>
              <w:t>)</w:t>
            </w:r>
          </w:p>
          <w:p w14:paraId="28DE092B" w14:textId="77777777" w:rsidR="00844559" w:rsidRDefault="00844559" w:rsidP="006C308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38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Empathie</w:t>
            </w:r>
          </w:p>
          <w:p w14:paraId="40D89B62" w14:textId="77777777" w:rsidR="00844559" w:rsidRDefault="00844559" w:rsidP="006C308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38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6C3084">
              <w:rPr>
                <w:rFonts w:cstheme="minorHAnsi"/>
                <w:color w:val="000000"/>
                <w:sz w:val="21"/>
                <w:szCs w:val="21"/>
                <w:lang w:val="fr-FR"/>
              </w:rPr>
              <w:t>Croyances</w:t>
            </w:r>
          </w:p>
          <w:p w14:paraId="4F020A73" w14:textId="77777777" w:rsidR="00844559" w:rsidRDefault="00844559" w:rsidP="006C308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38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6C3084">
              <w:rPr>
                <w:rFonts w:cstheme="minorHAnsi"/>
                <w:color w:val="000000"/>
                <w:sz w:val="21"/>
                <w:szCs w:val="21"/>
                <w:lang w:val="fr-FR"/>
              </w:rPr>
              <w:t>Technologie</w:t>
            </w:r>
          </w:p>
        </w:tc>
        <w:tc>
          <w:tcPr>
            <w:tcW w:w="3240" w:type="dxa"/>
          </w:tcPr>
          <w:p w14:paraId="4DA14CC9" w14:textId="32E67ACE" w:rsidR="00844559" w:rsidRDefault="00844559" w:rsidP="006C308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38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6C3084">
              <w:rPr>
                <w:rFonts w:cstheme="minorHAnsi"/>
                <w:color w:val="000000"/>
                <w:sz w:val="21"/>
                <w:szCs w:val="21"/>
                <w:lang w:val="fr-FR"/>
              </w:rPr>
              <w:t>Besoins</w:t>
            </w:r>
          </w:p>
          <w:p w14:paraId="50CAF9F8" w14:textId="77777777" w:rsidR="00844559" w:rsidRDefault="00844559" w:rsidP="006C308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38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6C3084">
              <w:rPr>
                <w:rFonts w:cstheme="minorHAnsi"/>
                <w:color w:val="000000"/>
                <w:sz w:val="21"/>
                <w:szCs w:val="21"/>
                <w:lang w:val="fr-FR"/>
              </w:rPr>
              <w:t>Désirs</w:t>
            </w:r>
          </w:p>
          <w:p w14:paraId="63425B73" w14:textId="77777777" w:rsidR="00844559" w:rsidRDefault="00844559" w:rsidP="006C308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38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6C3084">
              <w:rPr>
                <w:rFonts w:cstheme="minorHAnsi"/>
                <w:color w:val="000000"/>
                <w:sz w:val="21"/>
                <w:szCs w:val="21"/>
                <w:lang w:val="fr-FR"/>
              </w:rPr>
              <w:t>Environnement</w:t>
            </w:r>
          </w:p>
          <w:p w14:paraId="22BDBDCF" w14:textId="5F5EA603" w:rsidR="00844559" w:rsidRPr="007A6C2C" w:rsidRDefault="00844559" w:rsidP="007A6C2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38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6C3084">
              <w:rPr>
                <w:rFonts w:cstheme="minorHAnsi"/>
                <w:color w:val="000000"/>
                <w:sz w:val="21"/>
                <w:szCs w:val="21"/>
                <w:lang w:val="fr-FR"/>
              </w:rPr>
              <w:t>Ressources</w:t>
            </w:r>
          </w:p>
        </w:tc>
      </w:tr>
    </w:tbl>
    <w:p w14:paraId="3519304E" w14:textId="77777777" w:rsidR="00756F3E" w:rsidRPr="006C3084" w:rsidRDefault="00756F3E">
      <w:pPr>
        <w:rPr>
          <w:lang w:val="fr-CA"/>
        </w:rPr>
      </w:pPr>
    </w:p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6480"/>
        <w:gridCol w:w="6480"/>
        <w:gridCol w:w="6480"/>
      </w:tblGrid>
      <w:tr w:rsidR="00014014" w:rsidRPr="002D6A1D" w14:paraId="5BE22684" w14:textId="77777777" w:rsidTr="007C75CE">
        <w:tc>
          <w:tcPr>
            <w:tcW w:w="6480" w:type="dxa"/>
          </w:tcPr>
          <w:p w14:paraId="56A71256" w14:textId="16AFBC27" w:rsidR="00014014" w:rsidRDefault="00F97753" w:rsidP="00756F3E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F97753"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lastRenderedPageBreak/>
              <w:t>Plan d’apprentissage</w:t>
            </w: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014014" w:rsidRPr="00756F3E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(p.</w:t>
            </w:r>
            <w:r w:rsidR="00756F3E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11</w:t>
            </w:r>
            <w:r w:rsidR="00014014" w:rsidRPr="00756F3E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)</w:t>
            </w:r>
          </w:p>
          <w:p w14:paraId="4D42FCF6" w14:textId="3E103DE0" w:rsidR="00756F3E" w:rsidRDefault="00756F3E" w:rsidP="00756F3E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L’élève sera capable de :</w:t>
            </w:r>
          </w:p>
          <w:p w14:paraId="290C8C19" w14:textId="298F0E52" w:rsidR="00756F3E" w:rsidRPr="00756F3E" w:rsidRDefault="00756F3E" w:rsidP="00756F3E">
            <w:pPr>
              <w:pStyle w:val="Default"/>
              <w:numPr>
                <w:ilvl w:val="0"/>
                <w:numId w:val="16"/>
              </w:numPr>
              <w:ind w:left="360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apprendre</w:t>
            </w:r>
            <w:proofErr w:type="gramEnd"/>
            <w:r w:rsidRPr="00756F3E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que les gens peuvent cohabiter pacifiquement même s’ils o</w:t>
            </w: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nt des points de vue différents;</w:t>
            </w:r>
          </w:p>
          <w:p w14:paraId="616750E1" w14:textId="509C6C6C" w:rsidR="00756F3E" w:rsidRPr="00756F3E" w:rsidRDefault="00756F3E" w:rsidP="00756F3E">
            <w:pPr>
              <w:pStyle w:val="Default"/>
              <w:numPr>
                <w:ilvl w:val="0"/>
                <w:numId w:val="16"/>
              </w:numPr>
              <w:ind w:left="360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apprendre</w:t>
            </w:r>
            <w:proofErr w:type="gramEnd"/>
            <w:r w:rsidRPr="00756F3E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que les points de vue sont influencés par les expériences passées qui, si on les comprend et les explore, peuvent mener à mieux comprendre et accepter une </w:t>
            </w: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opinion différente de la sienne;</w:t>
            </w:r>
          </w:p>
          <w:p w14:paraId="41181F8D" w14:textId="51311876" w:rsidR="002D6A1D" w:rsidRPr="004A1E91" w:rsidRDefault="00756F3E" w:rsidP="002D6A1D">
            <w:pPr>
              <w:pStyle w:val="Default"/>
              <w:numPr>
                <w:ilvl w:val="0"/>
                <w:numId w:val="18"/>
              </w:numPr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comprendre</w:t>
            </w:r>
            <w:proofErr w:type="gramEnd"/>
            <w:r w:rsidRPr="00756F3E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le but et l’objet des documents relatifs aux droits de la personne pour les enfants.</w:t>
            </w:r>
          </w:p>
          <w:p w14:paraId="57836322" w14:textId="5840A85F" w:rsidR="00844559" w:rsidRPr="007938E1" w:rsidRDefault="00844559" w:rsidP="00844559">
            <w:pPr>
              <w:pStyle w:val="Default"/>
              <w:ind w:left="360"/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</w:tcPr>
          <w:p w14:paraId="667EFC85" w14:textId="787DA647" w:rsidR="00014014" w:rsidRDefault="00F97753" w:rsidP="007B3F6C">
            <w:pPr>
              <w:rPr>
                <w:bCs/>
                <w:sz w:val="21"/>
                <w:szCs w:val="21"/>
                <w:lang w:val="fr-FR"/>
              </w:rPr>
            </w:pPr>
            <w:r w:rsidRPr="00F97753">
              <w:rPr>
                <w:rFonts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014014" w:rsidRPr="007938E1">
              <w:rPr>
                <w:bCs/>
                <w:sz w:val="21"/>
                <w:szCs w:val="21"/>
                <w:lang w:val="fr-FR"/>
              </w:rPr>
              <w:t>(p.</w:t>
            </w:r>
            <w:r w:rsidR="007B3F6C">
              <w:rPr>
                <w:bCs/>
                <w:sz w:val="21"/>
                <w:szCs w:val="21"/>
                <w:lang w:val="fr-FR"/>
              </w:rPr>
              <w:t xml:space="preserve"> </w:t>
            </w:r>
            <w:r w:rsidR="00014014">
              <w:rPr>
                <w:bCs/>
                <w:sz w:val="21"/>
                <w:szCs w:val="21"/>
                <w:lang w:val="fr-FR"/>
              </w:rPr>
              <w:t>37</w:t>
            </w:r>
            <w:r w:rsidR="00014014" w:rsidRPr="007938E1">
              <w:rPr>
                <w:bCs/>
                <w:sz w:val="21"/>
                <w:szCs w:val="21"/>
                <w:lang w:val="fr-FR"/>
              </w:rPr>
              <w:t>)</w:t>
            </w:r>
          </w:p>
          <w:p w14:paraId="1A4CE98B" w14:textId="77777777" w:rsidR="007B3F6C" w:rsidRDefault="007B3F6C" w:rsidP="007B3F6C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L’élève sera capable de :</w:t>
            </w:r>
          </w:p>
          <w:p w14:paraId="134B9E2D" w14:textId="3370E86A" w:rsidR="007B3F6C" w:rsidRPr="007B3F6C" w:rsidRDefault="007B3F6C" w:rsidP="007B3F6C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e</w:t>
            </w:r>
            <w:r w:rsidRPr="007B3F6C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xaminer</w:t>
            </w:r>
            <w:proofErr w:type="gramEnd"/>
            <w:r w:rsidRPr="007B3F6C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 xml:space="preserve"> les processus décisionnels de sa communauté et d’envisager :</w:t>
            </w:r>
          </w:p>
          <w:p w14:paraId="72C1E13E" w14:textId="77777777" w:rsidR="007B3F6C" w:rsidRPr="007B3F6C" w:rsidRDefault="007B3F6C" w:rsidP="007B3F6C">
            <w:pPr>
              <w:pStyle w:val="Default"/>
              <w:numPr>
                <w:ilvl w:val="1"/>
                <w:numId w:val="21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proofErr w:type="gramStart"/>
            <w:r w:rsidRPr="007B3F6C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ce</w:t>
            </w:r>
            <w:proofErr w:type="gramEnd"/>
            <w:r w:rsidRPr="007B3F6C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 xml:space="preserve"> qui influence les décisions;</w:t>
            </w:r>
          </w:p>
          <w:p w14:paraId="778F7897" w14:textId="77777777" w:rsidR="007B3F6C" w:rsidRPr="007B3F6C" w:rsidRDefault="007B3F6C" w:rsidP="007B3F6C">
            <w:pPr>
              <w:pStyle w:val="Default"/>
              <w:numPr>
                <w:ilvl w:val="1"/>
                <w:numId w:val="21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proofErr w:type="gramStart"/>
            <w:r w:rsidRPr="007B3F6C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les</w:t>
            </w:r>
            <w:proofErr w:type="gramEnd"/>
            <w:r w:rsidRPr="007B3F6C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 xml:space="preserve"> conséquences de ces décisions;</w:t>
            </w:r>
          </w:p>
          <w:p w14:paraId="60E8586B" w14:textId="77777777" w:rsidR="007B3F6C" w:rsidRPr="007B3F6C" w:rsidRDefault="007B3F6C" w:rsidP="007B3F6C">
            <w:pPr>
              <w:pStyle w:val="Default"/>
              <w:numPr>
                <w:ilvl w:val="1"/>
                <w:numId w:val="21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proofErr w:type="gramStart"/>
            <w:r w:rsidRPr="007B3F6C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l’efficacité</w:t>
            </w:r>
            <w:proofErr w:type="gramEnd"/>
            <w:r w:rsidRPr="007B3F6C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 xml:space="preserve"> de ces décisions.</w:t>
            </w:r>
          </w:p>
          <w:p w14:paraId="5B77413A" w14:textId="7A490C9C" w:rsidR="007A2A07" w:rsidRPr="004A1E91" w:rsidRDefault="007B3F6C" w:rsidP="004A1E91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c</w:t>
            </w:r>
            <w:r w:rsidRPr="007B3F6C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onsidérer comment l’environnement et la géographie physique affectent nos choix.</w:t>
            </w:r>
          </w:p>
        </w:tc>
        <w:tc>
          <w:tcPr>
            <w:tcW w:w="6480" w:type="dxa"/>
          </w:tcPr>
          <w:p w14:paraId="090E45E2" w14:textId="372859E8" w:rsidR="00014014" w:rsidRDefault="00F97753" w:rsidP="006C3084">
            <w:pPr>
              <w:rPr>
                <w:bCs/>
                <w:sz w:val="21"/>
                <w:szCs w:val="21"/>
                <w:lang w:val="fr-FR"/>
              </w:rPr>
            </w:pPr>
            <w:r w:rsidRPr="00F97753">
              <w:rPr>
                <w:rFonts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6C3084">
              <w:rPr>
                <w:bCs/>
                <w:sz w:val="21"/>
                <w:szCs w:val="21"/>
                <w:lang w:val="fr-FR"/>
              </w:rPr>
              <w:t>(p.71</w:t>
            </w:r>
            <w:r w:rsidR="00014014" w:rsidRPr="00AA2324">
              <w:rPr>
                <w:bCs/>
                <w:sz w:val="21"/>
                <w:szCs w:val="21"/>
                <w:lang w:val="fr-FR"/>
              </w:rPr>
              <w:t>)</w:t>
            </w:r>
          </w:p>
          <w:p w14:paraId="700C3401" w14:textId="72D91C6C" w:rsidR="006C3084" w:rsidRPr="006C3084" w:rsidRDefault="006C3084" w:rsidP="006C3084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L’élève sera capable de :</w:t>
            </w:r>
          </w:p>
          <w:p w14:paraId="70CCE89C" w14:textId="42D6EEBE" w:rsidR="006C3084" w:rsidRPr="006C3084" w:rsidRDefault="006C3084" w:rsidP="006C3084">
            <w:pPr>
              <w:pStyle w:val="ListParagraph"/>
              <w:numPr>
                <w:ilvl w:val="0"/>
                <w:numId w:val="21"/>
              </w:numPr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a</w:t>
            </w:r>
            <w:r w:rsidRPr="006C3084">
              <w:rPr>
                <w:sz w:val="21"/>
                <w:szCs w:val="21"/>
                <w:lang w:val="fr-FR"/>
              </w:rPr>
              <w:t>pprendre</w:t>
            </w:r>
            <w:proofErr w:type="gramEnd"/>
            <w:r w:rsidRPr="006C3084">
              <w:rPr>
                <w:sz w:val="21"/>
                <w:szCs w:val="21"/>
                <w:lang w:val="fr-FR"/>
              </w:rPr>
              <w:t xml:space="preserve"> comment les communautés travaillent ensemble pour </w:t>
            </w:r>
            <w:r>
              <w:rPr>
                <w:sz w:val="21"/>
                <w:szCs w:val="21"/>
                <w:lang w:val="fr-FR"/>
              </w:rPr>
              <w:t>se soutenir les unes les autres;</w:t>
            </w:r>
          </w:p>
          <w:p w14:paraId="1F4BAA91" w14:textId="77777777" w:rsidR="00014014" w:rsidRDefault="006C3084" w:rsidP="006C3084">
            <w:pPr>
              <w:pStyle w:val="ListParagraph"/>
              <w:numPr>
                <w:ilvl w:val="0"/>
                <w:numId w:val="18"/>
              </w:numPr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r</w:t>
            </w:r>
            <w:r w:rsidRPr="006C3084">
              <w:rPr>
                <w:sz w:val="21"/>
                <w:szCs w:val="21"/>
                <w:lang w:val="fr-FR"/>
              </w:rPr>
              <w:t>éfléchir</w:t>
            </w:r>
            <w:proofErr w:type="gramEnd"/>
            <w:r w:rsidRPr="006C3084">
              <w:rPr>
                <w:sz w:val="21"/>
                <w:szCs w:val="21"/>
                <w:lang w:val="fr-FR"/>
              </w:rPr>
              <w:t xml:space="preserve"> à l’impact de ses choix de style de vie sur l’environnement.</w:t>
            </w:r>
          </w:p>
          <w:p w14:paraId="47AA4306" w14:textId="3D11FEAE" w:rsidR="004A1E91" w:rsidRPr="004A1E91" w:rsidRDefault="004A1E91" w:rsidP="004A1E91">
            <w:pPr>
              <w:rPr>
                <w:rFonts w:cstheme="minorHAnsi"/>
                <w:sz w:val="21"/>
                <w:szCs w:val="21"/>
                <w:lang w:val="fr-FR"/>
              </w:rPr>
            </w:pPr>
          </w:p>
          <w:p w14:paraId="0AEA5C43" w14:textId="36244647" w:rsidR="007A2A07" w:rsidRPr="007A2A07" w:rsidRDefault="007A2A07" w:rsidP="007A2A07">
            <w:pPr>
              <w:rPr>
                <w:sz w:val="21"/>
                <w:szCs w:val="21"/>
                <w:lang w:val="fr-FR"/>
              </w:rPr>
            </w:pPr>
          </w:p>
        </w:tc>
      </w:tr>
      <w:tr w:rsidR="00014014" w:rsidRPr="002D6A1D" w14:paraId="50E55799" w14:textId="77777777" w:rsidTr="007C75CE">
        <w:trPr>
          <w:trHeight w:val="1284"/>
        </w:trPr>
        <w:tc>
          <w:tcPr>
            <w:tcW w:w="6480" w:type="dxa"/>
          </w:tcPr>
          <w:p w14:paraId="0DEC8E4B" w14:textId="3641ABF1" w:rsidR="00014014" w:rsidRDefault="00F97753" w:rsidP="00756F3E">
            <w:pPr>
              <w:rPr>
                <w:sz w:val="21"/>
                <w:szCs w:val="21"/>
                <w:lang w:val="fr-FR"/>
              </w:rPr>
            </w:pPr>
            <w:r w:rsidRPr="00F97753">
              <w:rPr>
                <w:rFonts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756F3E">
              <w:rPr>
                <w:sz w:val="21"/>
                <w:szCs w:val="21"/>
                <w:lang w:val="fr-FR"/>
              </w:rPr>
              <w:t>(p. 19</w:t>
            </w:r>
            <w:r w:rsidR="00014014" w:rsidRPr="00065A24">
              <w:rPr>
                <w:sz w:val="21"/>
                <w:szCs w:val="21"/>
                <w:lang w:val="fr-FR"/>
              </w:rPr>
              <w:t>)</w:t>
            </w:r>
          </w:p>
          <w:p w14:paraId="0FA697D7" w14:textId="7FEDDD6A" w:rsidR="00756F3E" w:rsidRPr="00756F3E" w:rsidRDefault="00756F3E" w:rsidP="00756F3E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L’élève sera capable de :</w:t>
            </w:r>
          </w:p>
          <w:p w14:paraId="543E3A58" w14:textId="77777777" w:rsidR="00014014" w:rsidRDefault="00756F3E" w:rsidP="00756F3E">
            <w:pPr>
              <w:pStyle w:val="ListParagraph"/>
              <w:numPr>
                <w:ilvl w:val="0"/>
                <w:numId w:val="18"/>
              </w:numPr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comprendre</w:t>
            </w:r>
            <w:proofErr w:type="gramEnd"/>
            <w:r w:rsidRPr="00756F3E">
              <w:rPr>
                <w:sz w:val="21"/>
                <w:szCs w:val="21"/>
                <w:lang w:val="fr-FR"/>
              </w:rPr>
              <w:t xml:space="preserve"> comment les règles et règlements protègent les gens.</w:t>
            </w:r>
          </w:p>
          <w:p w14:paraId="39C68517" w14:textId="04662515" w:rsidR="002D6A1D" w:rsidRPr="004A1E91" w:rsidRDefault="002D6A1D" w:rsidP="004A1E91">
            <w:pPr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</w:tcPr>
          <w:p w14:paraId="6AE4A9CD" w14:textId="2D5313D5" w:rsidR="00014014" w:rsidRDefault="00F97753" w:rsidP="00E77A62">
            <w:pPr>
              <w:rPr>
                <w:sz w:val="21"/>
                <w:szCs w:val="21"/>
                <w:lang w:val="fr-FR"/>
              </w:rPr>
            </w:pPr>
            <w:r w:rsidRPr="00F97753">
              <w:rPr>
                <w:rFonts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E77A62">
              <w:rPr>
                <w:sz w:val="21"/>
                <w:szCs w:val="21"/>
                <w:lang w:val="fr-FR"/>
              </w:rPr>
              <w:t>(p. 50)</w:t>
            </w:r>
          </w:p>
          <w:p w14:paraId="4C168E0F" w14:textId="77777777" w:rsidR="00E77A62" w:rsidRPr="00756F3E" w:rsidRDefault="00E77A62" w:rsidP="00E77A62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L’élève sera capable de :</w:t>
            </w:r>
          </w:p>
          <w:p w14:paraId="022263B1" w14:textId="31716769" w:rsidR="00E77A62" w:rsidRPr="00E77A62" w:rsidRDefault="00E77A62" w:rsidP="00E77A62">
            <w:pPr>
              <w:pStyle w:val="ListParagraph"/>
              <w:numPr>
                <w:ilvl w:val="0"/>
                <w:numId w:val="18"/>
              </w:numPr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i</w:t>
            </w:r>
            <w:r w:rsidRPr="00E77A62">
              <w:rPr>
                <w:sz w:val="21"/>
                <w:szCs w:val="21"/>
                <w:lang w:val="fr-FR"/>
              </w:rPr>
              <w:t>dentifier</w:t>
            </w:r>
            <w:proofErr w:type="gramEnd"/>
            <w:r w:rsidRPr="00E77A62">
              <w:rPr>
                <w:sz w:val="21"/>
                <w:szCs w:val="21"/>
                <w:lang w:val="fr-FR"/>
              </w:rPr>
              <w:t xml:space="preserve"> les façons dont les communautés répondent aux besoins et aux désirs de leurs membres</w:t>
            </w:r>
            <w:r>
              <w:rPr>
                <w:sz w:val="21"/>
                <w:szCs w:val="21"/>
                <w:lang w:val="fr-FR"/>
              </w:rPr>
              <w:t>;</w:t>
            </w:r>
          </w:p>
          <w:p w14:paraId="709BCC91" w14:textId="21AAEA27" w:rsidR="00E77A62" w:rsidRDefault="00E77A62" w:rsidP="00E77A62">
            <w:pPr>
              <w:pStyle w:val="ListParagraph"/>
              <w:numPr>
                <w:ilvl w:val="0"/>
                <w:numId w:val="22"/>
              </w:numPr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c</w:t>
            </w:r>
            <w:r w:rsidRPr="00E77A62">
              <w:rPr>
                <w:sz w:val="21"/>
                <w:szCs w:val="21"/>
                <w:lang w:val="fr-FR"/>
              </w:rPr>
              <w:t>onsidérer</w:t>
            </w:r>
            <w:proofErr w:type="gramEnd"/>
            <w:r w:rsidRPr="00E77A62">
              <w:rPr>
                <w:sz w:val="21"/>
                <w:szCs w:val="21"/>
                <w:lang w:val="fr-FR"/>
              </w:rPr>
              <w:t xml:space="preserve"> certains des défis posés par la prise de décision</w:t>
            </w:r>
            <w:r>
              <w:rPr>
                <w:sz w:val="21"/>
                <w:szCs w:val="21"/>
                <w:lang w:val="fr-FR"/>
              </w:rPr>
              <w:t>.</w:t>
            </w:r>
          </w:p>
          <w:p w14:paraId="0FECA79D" w14:textId="0AE190A3" w:rsidR="00844559" w:rsidRPr="004A1E91" w:rsidRDefault="00844559" w:rsidP="004A1E91">
            <w:pPr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</w:tcPr>
          <w:p w14:paraId="04E6E6DD" w14:textId="09913C54" w:rsidR="00014014" w:rsidRDefault="00F97753" w:rsidP="006C3084">
            <w:pPr>
              <w:rPr>
                <w:sz w:val="21"/>
                <w:szCs w:val="21"/>
                <w:lang w:val="fr-FR"/>
              </w:rPr>
            </w:pPr>
            <w:r w:rsidRPr="00F97753">
              <w:rPr>
                <w:rFonts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6C3084">
              <w:rPr>
                <w:sz w:val="21"/>
                <w:szCs w:val="21"/>
                <w:lang w:val="fr-FR"/>
              </w:rPr>
              <w:t>(p. 79)</w:t>
            </w:r>
          </w:p>
          <w:p w14:paraId="70B116E7" w14:textId="4234F533" w:rsidR="006C3084" w:rsidRPr="006C3084" w:rsidRDefault="006C3084" w:rsidP="006C3084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L’élève sera capable de :</w:t>
            </w:r>
          </w:p>
          <w:p w14:paraId="385C884A" w14:textId="2A386CE9" w:rsidR="007A2A07" w:rsidRPr="004A1E91" w:rsidRDefault="006C3084" w:rsidP="004A1E91">
            <w:pPr>
              <w:pStyle w:val="ListParagraph"/>
              <w:numPr>
                <w:ilvl w:val="0"/>
                <w:numId w:val="22"/>
              </w:numPr>
              <w:ind w:left="360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examiner</w:t>
            </w:r>
            <w:r w:rsidRPr="006C3084">
              <w:rPr>
                <w:sz w:val="21"/>
                <w:szCs w:val="21"/>
                <w:lang w:val="fr-FR"/>
              </w:rPr>
              <w:t xml:space="preserve"> comment les croyances </w:t>
            </w:r>
            <w:r>
              <w:rPr>
                <w:sz w:val="21"/>
                <w:szCs w:val="21"/>
                <w:lang w:val="fr-FR"/>
              </w:rPr>
              <w:t xml:space="preserve">des gens à propos de </w:t>
            </w:r>
            <w:r w:rsidRPr="006C3084">
              <w:rPr>
                <w:sz w:val="21"/>
                <w:szCs w:val="21"/>
                <w:lang w:val="fr-FR"/>
              </w:rPr>
              <w:t>l'environnement ont une incidence sur la relation qu'ils entretiennent avec la terre et la façon dont cette terre est utilisée.</w:t>
            </w:r>
          </w:p>
        </w:tc>
      </w:tr>
      <w:tr w:rsidR="00756F3E" w:rsidRPr="002D6A1D" w14:paraId="4BF4BC91" w14:textId="77777777" w:rsidTr="007C75CE">
        <w:trPr>
          <w:trHeight w:val="1284"/>
        </w:trPr>
        <w:tc>
          <w:tcPr>
            <w:tcW w:w="6480" w:type="dxa"/>
          </w:tcPr>
          <w:p w14:paraId="0AB719E0" w14:textId="6A130F5C" w:rsidR="00756F3E" w:rsidRDefault="00F97753" w:rsidP="00756F3E">
            <w:pPr>
              <w:rPr>
                <w:sz w:val="21"/>
                <w:szCs w:val="21"/>
                <w:lang w:val="fr-FR"/>
              </w:rPr>
            </w:pPr>
            <w:r w:rsidRPr="00F97753">
              <w:rPr>
                <w:rFonts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756F3E">
              <w:rPr>
                <w:sz w:val="21"/>
                <w:szCs w:val="21"/>
                <w:lang w:val="fr-FR"/>
              </w:rPr>
              <w:t xml:space="preserve">(p. </w:t>
            </w:r>
            <w:r w:rsidR="00585AFD">
              <w:rPr>
                <w:sz w:val="21"/>
                <w:szCs w:val="21"/>
                <w:lang w:val="fr-FR"/>
              </w:rPr>
              <w:t>23)</w:t>
            </w:r>
          </w:p>
          <w:p w14:paraId="28FF7C05" w14:textId="3C5196CC" w:rsidR="00756F3E" w:rsidRPr="00756F3E" w:rsidRDefault="00756F3E" w:rsidP="00756F3E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L’élève sera capable de :</w:t>
            </w:r>
          </w:p>
          <w:p w14:paraId="579074AE" w14:textId="11D51866" w:rsidR="00756F3E" w:rsidRPr="00756F3E" w:rsidRDefault="00756F3E" w:rsidP="00756F3E">
            <w:pPr>
              <w:pStyle w:val="ListParagraph"/>
              <w:numPr>
                <w:ilvl w:val="0"/>
                <w:numId w:val="18"/>
              </w:numPr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d</w:t>
            </w:r>
            <w:r w:rsidRPr="00756F3E">
              <w:rPr>
                <w:sz w:val="21"/>
                <w:szCs w:val="21"/>
                <w:lang w:val="fr-FR"/>
              </w:rPr>
              <w:t>éterminer</w:t>
            </w:r>
            <w:proofErr w:type="gramEnd"/>
            <w:r w:rsidRPr="00756F3E">
              <w:rPr>
                <w:sz w:val="21"/>
                <w:szCs w:val="21"/>
                <w:lang w:val="fr-FR"/>
              </w:rPr>
              <w:t xml:space="preserve"> l’organisme dirigeant qui a établi les règles pour pouvoir en évaluer le caractère équitable et la sphère d’influence, et plaider efficacement en faveur de ces règles ou revendiquer pour qu’elles changent</w:t>
            </w:r>
            <w:r w:rsidR="00585AFD">
              <w:rPr>
                <w:sz w:val="21"/>
                <w:szCs w:val="21"/>
                <w:lang w:val="fr-FR"/>
              </w:rPr>
              <w:t>;</w:t>
            </w:r>
          </w:p>
          <w:p w14:paraId="5BD92401" w14:textId="47C9D652" w:rsidR="00756F3E" w:rsidRPr="00756F3E" w:rsidRDefault="00585AFD" w:rsidP="00756F3E">
            <w:pPr>
              <w:pStyle w:val="ListParagraph"/>
              <w:numPr>
                <w:ilvl w:val="0"/>
                <w:numId w:val="18"/>
              </w:numPr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c</w:t>
            </w:r>
            <w:r w:rsidR="00756F3E" w:rsidRPr="00756F3E">
              <w:rPr>
                <w:sz w:val="21"/>
                <w:szCs w:val="21"/>
                <w:lang w:val="fr-FR"/>
              </w:rPr>
              <w:t>omprendre</w:t>
            </w:r>
            <w:proofErr w:type="gramEnd"/>
            <w:r w:rsidR="00756F3E" w:rsidRPr="00756F3E">
              <w:rPr>
                <w:sz w:val="21"/>
                <w:szCs w:val="21"/>
                <w:lang w:val="fr-FR"/>
              </w:rPr>
              <w:t xml:space="preserve"> que la perception du caractère équitable des règles pour divers groupes qui vivent au Canada peut être affectée par le point de vue</w:t>
            </w:r>
            <w:r>
              <w:rPr>
                <w:sz w:val="21"/>
                <w:szCs w:val="21"/>
                <w:lang w:val="fr-FR"/>
              </w:rPr>
              <w:t>;</w:t>
            </w:r>
          </w:p>
          <w:p w14:paraId="344730AD" w14:textId="20560DAA" w:rsidR="00756F3E" w:rsidRPr="00756F3E" w:rsidRDefault="00585AFD" w:rsidP="00756F3E">
            <w:pPr>
              <w:pStyle w:val="ListParagraph"/>
              <w:numPr>
                <w:ilvl w:val="0"/>
                <w:numId w:val="18"/>
              </w:numPr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d</w:t>
            </w:r>
            <w:r w:rsidR="00756F3E" w:rsidRPr="00756F3E">
              <w:rPr>
                <w:sz w:val="21"/>
                <w:szCs w:val="21"/>
                <w:lang w:val="fr-FR"/>
              </w:rPr>
              <w:t>éterminer</w:t>
            </w:r>
            <w:proofErr w:type="gramEnd"/>
            <w:r w:rsidR="00756F3E" w:rsidRPr="00756F3E">
              <w:rPr>
                <w:sz w:val="21"/>
                <w:szCs w:val="21"/>
                <w:lang w:val="fr-FR"/>
              </w:rPr>
              <w:t xml:space="preserve"> la sphère d’influence des règles qui gouvernent le comportement des Canadiens</w:t>
            </w:r>
            <w:r>
              <w:rPr>
                <w:sz w:val="21"/>
                <w:szCs w:val="21"/>
                <w:lang w:val="fr-FR"/>
              </w:rPr>
              <w:t>;</w:t>
            </w:r>
          </w:p>
          <w:p w14:paraId="62499FC1" w14:textId="7A72F1C9" w:rsidR="002D6A1D" w:rsidRPr="007A2A07" w:rsidRDefault="00585AFD" w:rsidP="002D6A1D">
            <w:pPr>
              <w:pStyle w:val="ListParagraph"/>
              <w:numPr>
                <w:ilvl w:val="0"/>
                <w:numId w:val="18"/>
              </w:numPr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p</w:t>
            </w:r>
            <w:r w:rsidR="00756F3E" w:rsidRPr="00756F3E">
              <w:rPr>
                <w:sz w:val="21"/>
                <w:szCs w:val="21"/>
                <w:lang w:val="fr-FR"/>
              </w:rPr>
              <w:t>laider</w:t>
            </w:r>
            <w:proofErr w:type="gramEnd"/>
            <w:r w:rsidR="00756F3E" w:rsidRPr="00756F3E">
              <w:rPr>
                <w:sz w:val="21"/>
                <w:szCs w:val="21"/>
                <w:lang w:val="fr-FR"/>
              </w:rPr>
              <w:t xml:space="preserve"> efficacement en faveur du maintien ou de la modification des règles dans le but d’encourager l’ordre social.</w:t>
            </w:r>
          </w:p>
          <w:p w14:paraId="475EF876" w14:textId="188AA704" w:rsidR="00844559" w:rsidRPr="004A1E91" w:rsidRDefault="00844559" w:rsidP="004A1E91">
            <w:pPr>
              <w:rPr>
                <w:sz w:val="21"/>
                <w:szCs w:val="21"/>
                <w:lang w:val="fr-FR"/>
              </w:rPr>
            </w:pPr>
            <w:bookmarkStart w:id="0" w:name="_GoBack"/>
            <w:bookmarkEnd w:id="0"/>
          </w:p>
        </w:tc>
        <w:tc>
          <w:tcPr>
            <w:tcW w:w="6480" w:type="dxa"/>
          </w:tcPr>
          <w:p w14:paraId="216EA1AF" w14:textId="77777777" w:rsidR="00756F3E" w:rsidRPr="003B2B42" w:rsidRDefault="00756F3E" w:rsidP="007C75CE">
            <w:pPr>
              <w:jc w:val="center"/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</w:tcPr>
          <w:p w14:paraId="2C3D6FBF" w14:textId="77777777" w:rsidR="00756F3E" w:rsidRPr="00AA2324" w:rsidRDefault="00756F3E" w:rsidP="007C75CE">
            <w:pPr>
              <w:jc w:val="center"/>
              <w:rPr>
                <w:b/>
                <w:sz w:val="21"/>
                <w:szCs w:val="21"/>
                <w:lang w:val="fr-FR"/>
              </w:rPr>
            </w:pPr>
          </w:p>
        </w:tc>
      </w:tr>
      <w:tr w:rsidR="007A6C2C" w:rsidRPr="00585E99" w14:paraId="08107B1E" w14:textId="77777777" w:rsidTr="006976AC">
        <w:trPr>
          <w:trHeight w:val="571"/>
        </w:trPr>
        <w:tc>
          <w:tcPr>
            <w:tcW w:w="6480" w:type="dxa"/>
          </w:tcPr>
          <w:p w14:paraId="32FACC2C" w14:textId="7478D7CE" w:rsidR="007A6C2C" w:rsidRPr="00044957" w:rsidRDefault="00844559" w:rsidP="007A6C2C">
            <w:pPr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Ressources </w:t>
            </w:r>
            <w:r w:rsidR="007A6C2C">
              <w:rPr>
                <w:sz w:val="21"/>
                <w:szCs w:val="21"/>
                <w:lang w:val="fr-FR"/>
              </w:rPr>
              <w:t>(p. 30-31</w:t>
            </w:r>
            <w:r w:rsidR="007A6C2C" w:rsidRPr="003B2B42">
              <w:rPr>
                <w:sz w:val="21"/>
                <w:szCs w:val="21"/>
                <w:lang w:val="fr-FR"/>
              </w:rPr>
              <w:t>)</w:t>
            </w:r>
          </w:p>
        </w:tc>
        <w:tc>
          <w:tcPr>
            <w:tcW w:w="6480" w:type="dxa"/>
          </w:tcPr>
          <w:p w14:paraId="230331CE" w14:textId="3953FFA8" w:rsidR="007A6C2C" w:rsidRPr="003B2B42" w:rsidRDefault="00844559" w:rsidP="007A6C2C">
            <w:pPr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Ressources</w:t>
            </w:r>
            <w:r w:rsidR="007A6C2C">
              <w:rPr>
                <w:sz w:val="21"/>
                <w:szCs w:val="21"/>
                <w:lang w:val="fr-FR"/>
              </w:rPr>
              <w:t xml:space="preserve"> (p. 58)</w:t>
            </w:r>
          </w:p>
        </w:tc>
        <w:tc>
          <w:tcPr>
            <w:tcW w:w="6480" w:type="dxa"/>
          </w:tcPr>
          <w:p w14:paraId="56514D54" w14:textId="67CCBB45" w:rsidR="007A6C2C" w:rsidRPr="00AA2324" w:rsidRDefault="00844559" w:rsidP="007A6C2C">
            <w:pPr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Ressources</w:t>
            </w:r>
            <w:r w:rsidR="007A6C2C">
              <w:rPr>
                <w:sz w:val="21"/>
                <w:szCs w:val="21"/>
                <w:lang w:val="fr-FR"/>
              </w:rPr>
              <w:t xml:space="preserve"> (p. 88)</w:t>
            </w:r>
          </w:p>
        </w:tc>
      </w:tr>
    </w:tbl>
    <w:p w14:paraId="7CEACC59" w14:textId="34393749" w:rsidR="00014014" w:rsidRDefault="00014014">
      <w:pPr>
        <w:rPr>
          <w:lang w:val="fr-CA"/>
        </w:rPr>
      </w:pPr>
    </w:p>
    <w:p w14:paraId="41A5026B" w14:textId="0B107018" w:rsidR="00014014" w:rsidRPr="00014014" w:rsidRDefault="00014014">
      <w:pPr>
        <w:rPr>
          <w:lang w:val="fr-CA"/>
        </w:rPr>
      </w:pPr>
    </w:p>
    <w:sectPr w:rsidR="00014014" w:rsidRPr="00014014" w:rsidSect="004C2969">
      <w:headerReference w:type="default" r:id="rId7"/>
      <w:pgSz w:w="20160" w:h="12240" w:orient="landscape" w:code="5"/>
      <w:pgMar w:top="24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26A8E" w14:textId="77777777" w:rsidR="00D82466" w:rsidRDefault="00D82466" w:rsidP="004C2969">
      <w:pPr>
        <w:spacing w:after="0" w:line="240" w:lineRule="auto"/>
      </w:pPr>
      <w:r>
        <w:separator/>
      </w:r>
    </w:p>
  </w:endnote>
  <w:endnote w:type="continuationSeparator" w:id="0">
    <w:p w14:paraId="6F44922B" w14:textId="77777777" w:rsidR="00D82466" w:rsidRDefault="00D82466" w:rsidP="004C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F0855" w14:textId="77777777" w:rsidR="00D82466" w:rsidRDefault="00D82466" w:rsidP="004C2969">
      <w:pPr>
        <w:spacing w:after="0" w:line="240" w:lineRule="auto"/>
      </w:pPr>
      <w:r>
        <w:separator/>
      </w:r>
    </w:p>
  </w:footnote>
  <w:footnote w:type="continuationSeparator" w:id="0">
    <w:p w14:paraId="5C784453" w14:textId="77777777" w:rsidR="00D82466" w:rsidRDefault="00D82466" w:rsidP="004C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E1506" w14:textId="3C94E421" w:rsidR="004C2969" w:rsidRPr="00F61DD1" w:rsidRDefault="004C2969" w:rsidP="00014014">
    <w:pPr>
      <w:rPr>
        <w:b/>
        <w:sz w:val="40"/>
        <w:szCs w:val="40"/>
        <w:lang w:val="fr-CA"/>
      </w:rPr>
    </w:pPr>
    <w:r w:rsidRPr="00840003">
      <w:rPr>
        <w:noProof/>
      </w:rPr>
      <w:drawing>
        <wp:inline distT="0" distB="0" distL="0" distR="0" wp14:anchorId="2D45F660" wp14:editId="70097B04">
          <wp:extent cx="931739" cy="335657"/>
          <wp:effectExtent l="0" t="0" r="0" b="0"/>
          <wp:docPr id="4" name="Picture 1">
            <a:extLst xmlns:a="http://schemas.openxmlformats.org/drawingml/2006/main">
              <a:ext uri="{FF2B5EF4-FFF2-40B4-BE49-F238E27FC236}">
                <a16:creationId xmlns:a16="http://schemas.microsoft.com/office/drawing/2014/main" id="{6136D1EB-33D0-ED48-8149-5DA021B530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6136D1EB-33D0-ED48-8149-5DA021B530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741" cy="34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0"/>
        <w:szCs w:val="40"/>
        <w:lang w:val="fr-CA"/>
      </w:rPr>
      <w:t xml:space="preserve">                    </w:t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 w:rsidRPr="007C6B52">
      <w:rPr>
        <w:b/>
        <w:sz w:val="36"/>
        <w:szCs w:val="36"/>
        <w:lang w:val="fr-CA"/>
      </w:rPr>
      <w:t>Enquête en bref</w:t>
    </w:r>
    <w:r>
      <w:rPr>
        <w:b/>
        <w:sz w:val="36"/>
        <w:szCs w:val="36"/>
        <w:lang w:val="fr-CA"/>
      </w:rPr>
      <w:t xml:space="preserve"> –</w:t>
    </w:r>
    <w:r w:rsidRPr="007C6B52">
      <w:rPr>
        <w:b/>
        <w:sz w:val="40"/>
        <w:szCs w:val="40"/>
        <w:lang w:val="fr-CA"/>
      </w:rPr>
      <w:t xml:space="preserve"> </w:t>
    </w:r>
    <w:r>
      <w:rPr>
        <w:b/>
        <w:sz w:val="36"/>
        <w:szCs w:val="36"/>
        <w:lang w:val="fr-CA"/>
      </w:rPr>
      <w:t>3e</w:t>
    </w:r>
    <w:r w:rsidRPr="007C6B52">
      <w:rPr>
        <w:b/>
        <w:sz w:val="36"/>
        <w:szCs w:val="36"/>
        <w:lang w:val="fr-CA"/>
      </w:rPr>
      <w:t xml:space="preserve"> année</w:t>
    </w:r>
    <w:r>
      <w:rPr>
        <w:b/>
        <w:sz w:val="36"/>
        <w:szCs w:val="36"/>
        <w:lang w:val="fr-CA"/>
      </w:rPr>
      <w:t xml:space="preserve"> Immersion</w:t>
    </w:r>
    <w:r w:rsidRPr="007C6B52">
      <w:rPr>
        <w:b/>
        <w:sz w:val="40"/>
        <w:szCs w:val="40"/>
        <w:lang w:val="fr-CA"/>
      </w:rPr>
      <w:tab/>
    </w:r>
    <w:r w:rsidRPr="007C6B52">
      <w:rPr>
        <w:b/>
        <w:sz w:val="40"/>
        <w:szCs w:val="40"/>
        <w:lang w:val="fr-CA"/>
      </w:rPr>
      <w:tab/>
    </w:r>
    <w:r w:rsidRPr="007C6B52">
      <w:rPr>
        <w:b/>
        <w:sz w:val="40"/>
        <w:szCs w:val="40"/>
        <w:lang w:val="fr-CA"/>
      </w:rPr>
      <w:tab/>
    </w:r>
    <w:r w:rsidRPr="007C6B52">
      <w:rPr>
        <w:b/>
        <w:sz w:val="40"/>
        <w:szCs w:val="40"/>
        <w:lang w:val="fr-CA"/>
      </w:rPr>
      <w:tab/>
    </w:r>
    <w:r w:rsidRPr="007C6B52">
      <w:rPr>
        <w:b/>
        <w:sz w:val="40"/>
        <w:szCs w:val="40"/>
        <w:lang w:val="fr-CA"/>
      </w:rPr>
      <w:tab/>
    </w:r>
    <w:r w:rsidRPr="007C6B52">
      <w:rPr>
        <w:b/>
        <w:sz w:val="40"/>
        <w:szCs w:val="40"/>
        <w:lang w:val="fr-CA"/>
      </w:rPr>
      <w:tab/>
    </w:r>
    <w:r w:rsidRPr="007C6B52">
      <w:rPr>
        <w:b/>
        <w:sz w:val="40"/>
        <w:szCs w:val="40"/>
        <w:lang w:val="fr-CA"/>
      </w:rPr>
      <w:tab/>
    </w:r>
  </w:p>
  <w:p w14:paraId="61B55BB1" w14:textId="77777777" w:rsidR="004C2969" w:rsidRPr="004C2969" w:rsidRDefault="004C2969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78D"/>
    <w:multiLevelType w:val="hybridMultilevel"/>
    <w:tmpl w:val="14486576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267DA"/>
    <w:multiLevelType w:val="hybridMultilevel"/>
    <w:tmpl w:val="A9166004"/>
    <w:lvl w:ilvl="0" w:tplc="6D446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1EE0"/>
    <w:multiLevelType w:val="hybridMultilevel"/>
    <w:tmpl w:val="6E3EAB1A"/>
    <w:lvl w:ilvl="0" w:tplc="6D44687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B2C7E"/>
    <w:multiLevelType w:val="hybridMultilevel"/>
    <w:tmpl w:val="215E68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EE2245F"/>
    <w:multiLevelType w:val="hybridMultilevel"/>
    <w:tmpl w:val="214A5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3351AB"/>
    <w:multiLevelType w:val="hybridMultilevel"/>
    <w:tmpl w:val="88FA53EA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835C0"/>
    <w:multiLevelType w:val="hybridMultilevel"/>
    <w:tmpl w:val="D3B2D9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995370"/>
    <w:multiLevelType w:val="hybridMultilevel"/>
    <w:tmpl w:val="4E7AF1B0"/>
    <w:lvl w:ilvl="0" w:tplc="6D446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5C40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902D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24CC2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46ACB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528DE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57E7A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AC02B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6BC91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4881B7A"/>
    <w:multiLevelType w:val="hybridMultilevel"/>
    <w:tmpl w:val="7D6AEA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CFF7503"/>
    <w:multiLevelType w:val="hybridMultilevel"/>
    <w:tmpl w:val="7D12A320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6596E"/>
    <w:multiLevelType w:val="hybridMultilevel"/>
    <w:tmpl w:val="7FEE2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4F73"/>
    <w:multiLevelType w:val="hybridMultilevel"/>
    <w:tmpl w:val="C66479C0"/>
    <w:lvl w:ilvl="0" w:tplc="C52E139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D27C0"/>
    <w:multiLevelType w:val="hybridMultilevel"/>
    <w:tmpl w:val="44CE13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2C34F9"/>
    <w:multiLevelType w:val="hybridMultilevel"/>
    <w:tmpl w:val="F9608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B7E0C"/>
    <w:multiLevelType w:val="hybridMultilevel"/>
    <w:tmpl w:val="1C483F5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44BAB"/>
    <w:multiLevelType w:val="hybridMultilevel"/>
    <w:tmpl w:val="473C43FA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7BC8940">
      <w:numFmt w:val="bullet"/>
      <w:lvlText w:val=""/>
      <w:lvlJc w:val="left"/>
      <w:pPr>
        <w:ind w:left="1440" w:hanging="360"/>
      </w:pPr>
      <w:rPr>
        <w:rFonts w:ascii="Proxima Nova" w:eastAsiaTheme="minorHAnsi" w:hAnsi="Proxima Nova" w:cs="Proxima Nova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31EE2"/>
    <w:multiLevelType w:val="hybridMultilevel"/>
    <w:tmpl w:val="E2D240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8D639E"/>
    <w:multiLevelType w:val="hybridMultilevel"/>
    <w:tmpl w:val="71344938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B0CB9"/>
    <w:multiLevelType w:val="hybridMultilevel"/>
    <w:tmpl w:val="72E2C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B72174"/>
    <w:multiLevelType w:val="hybridMultilevel"/>
    <w:tmpl w:val="74102606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94DC8"/>
    <w:multiLevelType w:val="hybridMultilevel"/>
    <w:tmpl w:val="51A48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E15A9D"/>
    <w:multiLevelType w:val="hybridMultilevel"/>
    <w:tmpl w:val="1768793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E37AF1"/>
    <w:multiLevelType w:val="hybridMultilevel"/>
    <w:tmpl w:val="8048E516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23019"/>
    <w:multiLevelType w:val="hybridMultilevel"/>
    <w:tmpl w:val="7E8C2C20"/>
    <w:lvl w:ilvl="0" w:tplc="6D44687C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D5310F"/>
    <w:multiLevelType w:val="hybridMultilevel"/>
    <w:tmpl w:val="D234D3F4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2A45B4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23"/>
  </w:num>
  <w:num w:numId="8">
    <w:abstractNumId w:val="24"/>
  </w:num>
  <w:num w:numId="9">
    <w:abstractNumId w:val="0"/>
  </w:num>
  <w:num w:numId="10">
    <w:abstractNumId w:val="2"/>
  </w:num>
  <w:num w:numId="11">
    <w:abstractNumId w:val="15"/>
  </w:num>
  <w:num w:numId="12">
    <w:abstractNumId w:val="22"/>
  </w:num>
  <w:num w:numId="13">
    <w:abstractNumId w:val="5"/>
  </w:num>
  <w:num w:numId="14">
    <w:abstractNumId w:val="19"/>
  </w:num>
  <w:num w:numId="15">
    <w:abstractNumId w:val="16"/>
  </w:num>
  <w:num w:numId="16">
    <w:abstractNumId w:val="21"/>
  </w:num>
  <w:num w:numId="17">
    <w:abstractNumId w:val="13"/>
  </w:num>
  <w:num w:numId="18">
    <w:abstractNumId w:val="14"/>
  </w:num>
  <w:num w:numId="19">
    <w:abstractNumId w:val="4"/>
  </w:num>
  <w:num w:numId="20">
    <w:abstractNumId w:val="12"/>
  </w:num>
  <w:num w:numId="21">
    <w:abstractNumId w:val="6"/>
  </w:num>
  <w:num w:numId="22">
    <w:abstractNumId w:val="10"/>
  </w:num>
  <w:num w:numId="23">
    <w:abstractNumId w:val="8"/>
  </w:num>
  <w:num w:numId="24">
    <w:abstractNumId w:val="3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2B"/>
    <w:rsid w:val="00013D17"/>
    <w:rsid w:val="00014014"/>
    <w:rsid w:val="0001614F"/>
    <w:rsid w:val="00033CA1"/>
    <w:rsid w:val="00044957"/>
    <w:rsid w:val="00143417"/>
    <w:rsid w:val="001C2C6E"/>
    <w:rsid w:val="001D4A90"/>
    <w:rsid w:val="001F1F07"/>
    <w:rsid w:val="002D3C3D"/>
    <w:rsid w:val="002D6A1D"/>
    <w:rsid w:val="003D6C20"/>
    <w:rsid w:val="003E3A06"/>
    <w:rsid w:val="004759E8"/>
    <w:rsid w:val="004A1E91"/>
    <w:rsid w:val="004C2969"/>
    <w:rsid w:val="004C3E29"/>
    <w:rsid w:val="004D7E6C"/>
    <w:rsid w:val="005126CF"/>
    <w:rsid w:val="00585AFD"/>
    <w:rsid w:val="00585E99"/>
    <w:rsid w:val="005B4DC5"/>
    <w:rsid w:val="005C0AEE"/>
    <w:rsid w:val="006215C8"/>
    <w:rsid w:val="006632A1"/>
    <w:rsid w:val="006976AC"/>
    <w:rsid w:val="006C3084"/>
    <w:rsid w:val="006D2B41"/>
    <w:rsid w:val="007019B2"/>
    <w:rsid w:val="007165A0"/>
    <w:rsid w:val="00740FE9"/>
    <w:rsid w:val="00756F3E"/>
    <w:rsid w:val="007A2A07"/>
    <w:rsid w:val="007A6C2C"/>
    <w:rsid w:val="007B3F6C"/>
    <w:rsid w:val="00844559"/>
    <w:rsid w:val="008615A9"/>
    <w:rsid w:val="00871D42"/>
    <w:rsid w:val="008B0F6B"/>
    <w:rsid w:val="00900CE7"/>
    <w:rsid w:val="009A1B3F"/>
    <w:rsid w:val="009A2133"/>
    <w:rsid w:val="00A42DCF"/>
    <w:rsid w:val="00A531A6"/>
    <w:rsid w:val="00A92CA7"/>
    <w:rsid w:val="00AB70C9"/>
    <w:rsid w:val="00B649B3"/>
    <w:rsid w:val="00B94BC8"/>
    <w:rsid w:val="00BC59E8"/>
    <w:rsid w:val="00C27F71"/>
    <w:rsid w:val="00C74387"/>
    <w:rsid w:val="00C745D9"/>
    <w:rsid w:val="00CA1074"/>
    <w:rsid w:val="00CA75E9"/>
    <w:rsid w:val="00CE3692"/>
    <w:rsid w:val="00CF4246"/>
    <w:rsid w:val="00D01101"/>
    <w:rsid w:val="00D1196D"/>
    <w:rsid w:val="00D12A2B"/>
    <w:rsid w:val="00D63C9B"/>
    <w:rsid w:val="00D73927"/>
    <w:rsid w:val="00D82466"/>
    <w:rsid w:val="00DA234D"/>
    <w:rsid w:val="00DE03D3"/>
    <w:rsid w:val="00E33A68"/>
    <w:rsid w:val="00E77A62"/>
    <w:rsid w:val="00EF0B93"/>
    <w:rsid w:val="00EF61CF"/>
    <w:rsid w:val="00F56150"/>
    <w:rsid w:val="00F61DD1"/>
    <w:rsid w:val="00F75905"/>
    <w:rsid w:val="00F97753"/>
    <w:rsid w:val="00FA5227"/>
    <w:rsid w:val="00FB7423"/>
    <w:rsid w:val="00F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913D"/>
  <w15:chartTrackingRefBased/>
  <w15:docId w15:val="{44F0D1D6-9C49-4BD5-8819-F3A938BC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B2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B2B"/>
    <w:pPr>
      <w:ind w:left="720"/>
      <w:contextualSpacing/>
    </w:pPr>
  </w:style>
  <w:style w:type="table" w:styleId="TableGrid">
    <w:name w:val="Table Grid"/>
    <w:basedOn w:val="TableNormal"/>
    <w:uiPriority w:val="39"/>
    <w:rsid w:val="00FC4B2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96D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2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96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2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96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Lezlie Cloutier</dc:creator>
  <cp:keywords/>
  <dc:description/>
  <cp:lastModifiedBy>Isabelle Campeau</cp:lastModifiedBy>
  <cp:revision>28</cp:revision>
  <dcterms:created xsi:type="dcterms:W3CDTF">2019-08-20T16:35:00Z</dcterms:created>
  <dcterms:modified xsi:type="dcterms:W3CDTF">2019-08-23T21:08:00Z</dcterms:modified>
</cp:coreProperties>
</file>